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760152" w:rsidR="001E4EA5" w:rsidP="00760152" w:rsidRDefault="000C084A" w14:paraId="43055A28" w14:textId="77777777">
      <w:pPr>
        <w:jc w:val="center"/>
        <w:rPr>
          <w:rFonts w:ascii="Gill Sans MT" w:hAnsi="Gill Sans MT"/>
          <w:b/>
          <w:color w:val="C00000"/>
          <w:sz w:val="28"/>
          <w:szCs w:val="28"/>
        </w:rPr>
      </w:pPr>
      <w:r w:rsidRPr="00760152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52F0E4DA" wp14:editId="7E884F4A">
            <wp:simplePos x="0" y="0"/>
            <wp:positionH relativeFrom="column">
              <wp:posOffset>228600</wp:posOffset>
            </wp:positionH>
            <wp:positionV relativeFrom="paragraph">
              <wp:posOffset>-333375</wp:posOffset>
            </wp:positionV>
            <wp:extent cx="1257300" cy="1223010"/>
            <wp:effectExtent l="0" t="0" r="0" b="0"/>
            <wp:wrapSquare wrapText="bothSides"/>
            <wp:docPr id="1" name="Picture 1" descr="C:\Users\GMccleary\AppData\Local\Microsoft\Windows\Temporary Internet Files\Content.IE5\IEWSXGZU\AstonRowantLogo-master-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Mccleary\AppData\Local\Microsoft\Windows\Temporary Internet Files\Content.IE5\IEWSXGZU\AstonRowantLogo-master-colou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43" r="15541" b="9671"/>
                    <a:stretch/>
                  </pic:blipFill>
                  <pic:spPr bwMode="auto">
                    <a:xfrm>
                      <a:off x="0" y="0"/>
                      <a:ext cx="125730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260">
        <w:rPr>
          <w:rFonts w:ascii="Gill Sans MT" w:hAnsi="Gill Sans MT"/>
          <w:b/>
          <w:color w:val="C00000"/>
          <w:sz w:val="28"/>
          <w:szCs w:val="28"/>
        </w:rPr>
        <w:t>-</w:t>
      </w:r>
      <w:r w:rsidRPr="00760152">
        <w:rPr>
          <w:rFonts w:ascii="Gill Sans MT" w:hAnsi="Gill Sans MT"/>
          <w:b/>
          <w:color w:val="C00000"/>
          <w:sz w:val="28"/>
          <w:szCs w:val="28"/>
        </w:rPr>
        <w:t>Aston Rowant C†E Primary School</w:t>
      </w:r>
    </w:p>
    <w:p w:rsidRPr="00760152" w:rsidR="000C084A" w:rsidP="000C084A" w:rsidRDefault="000C084A" w14:paraId="3F609A68" w14:textId="77777777">
      <w:pPr>
        <w:tabs>
          <w:tab w:val="center" w:pos="3025"/>
          <w:tab w:val="left" w:pos="4973"/>
        </w:tabs>
        <w:jc w:val="center"/>
        <w:rPr>
          <w:rFonts w:ascii="Gill Sans MT" w:hAnsi="Gill Sans MT"/>
          <w:b/>
          <w:sz w:val="24"/>
          <w:szCs w:val="24"/>
        </w:rPr>
      </w:pPr>
      <w:r w:rsidRPr="00760152">
        <w:rPr>
          <w:rFonts w:ascii="Gill Sans MT" w:hAnsi="Gill Sans MT"/>
          <w:b/>
          <w:sz w:val="24"/>
          <w:szCs w:val="24"/>
        </w:rPr>
        <w:t xml:space="preserve">Growing together we inspire each other to achieve our full potential as courageous </w:t>
      </w:r>
      <w:proofErr w:type="spellStart"/>
      <w:r w:rsidRPr="00760152">
        <w:rPr>
          <w:rFonts w:ascii="Gill Sans MT" w:hAnsi="Gill Sans MT"/>
          <w:b/>
          <w:sz w:val="24"/>
          <w:szCs w:val="24"/>
        </w:rPr>
        <w:t>life long</w:t>
      </w:r>
      <w:proofErr w:type="spellEnd"/>
      <w:r w:rsidRPr="00760152">
        <w:rPr>
          <w:rFonts w:ascii="Gill Sans MT" w:hAnsi="Gill Sans MT"/>
          <w:b/>
          <w:sz w:val="24"/>
          <w:szCs w:val="24"/>
        </w:rPr>
        <w:t xml:space="preserve"> learners.</w:t>
      </w:r>
    </w:p>
    <w:p w:rsidR="00152EA7" w:rsidP="00152EA7" w:rsidRDefault="00136AC1" w14:paraId="78105481" w14:textId="246B846A">
      <w:pPr>
        <w:tabs>
          <w:tab w:val="center" w:pos="3025"/>
          <w:tab w:val="left" w:pos="4973"/>
        </w:tabs>
        <w:jc w:val="center"/>
        <w:rPr>
          <w:rFonts w:ascii="Gill Sans MT" w:hAnsi="Gill Sans MT"/>
          <w:b/>
          <w:color w:val="C00000"/>
          <w:sz w:val="32"/>
          <w:szCs w:val="32"/>
          <w:u w:val="single"/>
        </w:rPr>
      </w:pPr>
      <w:r>
        <w:rPr>
          <w:rFonts w:ascii="Gill Sans MT" w:hAnsi="Gill Sans MT"/>
          <w:b/>
          <w:color w:val="C00000"/>
          <w:sz w:val="32"/>
          <w:szCs w:val="32"/>
          <w:u w:val="single"/>
        </w:rPr>
        <w:t>English</w:t>
      </w:r>
      <w:r w:rsidR="00760152">
        <w:rPr>
          <w:rFonts w:ascii="Gill Sans MT" w:hAnsi="Gill Sans MT"/>
          <w:b/>
          <w:color w:val="C00000"/>
          <w:sz w:val="32"/>
          <w:szCs w:val="32"/>
          <w:u w:val="single"/>
        </w:rPr>
        <w:t xml:space="preserve"> Long Term Plan</w:t>
      </w:r>
      <w:r w:rsidRPr="00152EA7" w:rsidR="00152EA7">
        <w:rPr>
          <w:rFonts w:ascii="Gill Sans MT" w:hAnsi="Gill Sans MT"/>
          <w:b/>
          <w:color w:val="C00000"/>
          <w:sz w:val="32"/>
          <w:szCs w:val="32"/>
          <w:u w:val="single"/>
        </w:rPr>
        <w:t xml:space="preserve"> </w:t>
      </w:r>
      <w:r w:rsidR="00565450">
        <w:rPr>
          <w:rFonts w:ascii="Gill Sans MT" w:hAnsi="Gill Sans MT"/>
          <w:b/>
          <w:color w:val="C00000"/>
          <w:sz w:val="32"/>
          <w:szCs w:val="32"/>
          <w:u w:val="single"/>
        </w:rPr>
        <w:t xml:space="preserve">Squirrel Class </w:t>
      </w:r>
      <w:r w:rsidR="00144891">
        <w:rPr>
          <w:rFonts w:ascii="Gill Sans MT" w:hAnsi="Gill Sans MT"/>
          <w:b/>
          <w:color w:val="C00000"/>
          <w:sz w:val="32"/>
          <w:szCs w:val="32"/>
          <w:u w:val="single"/>
        </w:rPr>
        <w:t>2025-26</w:t>
      </w:r>
    </w:p>
    <w:p w:rsidRPr="00B93921" w:rsidR="00B93921" w:rsidP="00152EA7" w:rsidRDefault="00B93921" w14:paraId="2586D911" w14:textId="77777777">
      <w:pPr>
        <w:tabs>
          <w:tab w:val="center" w:pos="3025"/>
          <w:tab w:val="left" w:pos="4973"/>
        </w:tabs>
        <w:jc w:val="center"/>
        <w:rPr>
          <w:rFonts w:ascii="Gill Sans MT" w:hAnsi="Gill Sans MT"/>
          <w:b/>
          <w:sz w:val="20"/>
          <w:szCs w:val="20"/>
          <w:u w:val="single"/>
        </w:rPr>
      </w:pP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The goal of education in Aston Rowant </w:t>
      </w:r>
      <w:r w:rsidRPr="00B93921">
        <w:rPr>
          <w:rFonts w:ascii="Gill Sans MT" w:hAnsi="Gill Sans MT"/>
          <w:i/>
          <w:sz w:val="20"/>
          <w:szCs w:val="20"/>
        </w:rPr>
        <w:t>C†E</w:t>
      </w:r>
      <w:r>
        <w:rPr>
          <w:rFonts w:ascii="Gill Sans MT" w:hAnsi="Gill Sans MT"/>
          <w:i/>
          <w:sz w:val="20"/>
          <w:szCs w:val="20"/>
        </w:rPr>
        <w:t xml:space="preserve"> Primary </w:t>
      </w:r>
      <w:proofErr w:type="gramStart"/>
      <w:r>
        <w:rPr>
          <w:rFonts w:ascii="Gill Sans MT" w:hAnsi="Gill Sans MT"/>
          <w:i/>
          <w:sz w:val="20"/>
          <w:szCs w:val="20"/>
        </w:rPr>
        <w:t xml:space="preserve">School </w:t>
      </w:r>
      <w:r w:rsidRPr="00B93921">
        <w:rPr>
          <w:rFonts w:ascii="Gill Sans MT" w:hAnsi="Gill Sans MT" w:cs="Arial"/>
          <w:i/>
          <w:sz w:val="20"/>
          <w:szCs w:val="20"/>
          <w:shd w:val="clear" w:color="auto" w:fill="FFFFFF"/>
        </w:rPr>
        <w:t xml:space="preserve"> is</w:t>
      </w:r>
      <w:proofErr w:type="gramEnd"/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to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>enable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our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>children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</w:t>
      </w:r>
      <w:proofErr w:type="gramStart"/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>be</w:t>
      </w:r>
      <w:proofErr w:type="gramEnd"/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</w:t>
      </w:r>
      <w:r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curious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in their approach to learning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,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 xml:space="preserve">to be </w:t>
      </w:r>
      <w:r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 xml:space="preserve">courageous 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>in their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 attitude to</w:t>
      </w:r>
      <w:r>
        <w:rPr>
          <w:rFonts w:ascii="Gill Sans MT" w:hAnsi="Gill Sans MT" w:cs="Arial"/>
          <w:sz w:val="20"/>
          <w:szCs w:val="20"/>
          <w:shd w:val="clear" w:color="auto" w:fill="FFFFFF"/>
        </w:rPr>
        <w:t xml:space="preserve"> learning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,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to </w:t>
      </w:r>
      <w:r w:rsidR="00C11800">
        <w:rPr>
          <w:rFonts w:ascii="Gill Sans MT" w:hAnsi="Gill Sans MT" w:cs="Arial"/>
          <w:sz w:val="20"/>
          <w:szCs w:val="20"/>
          <w:shd w:val="clear" w:color="auto" w:fill="FFFFFF"/>
        </w:rPr>
        <w:t xml:space="preserve">be empowered to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work both </w:t>
      </w:r>
      <w:r w:rsidRPr="00760152" w:rsidR="00ED5147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independently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 and </w:t>
      </w:r>
      <w:r w:rsidRPr="00760152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collaborat</w:t>
      </w:r>
      <w:r w:rsidRPr="00760152" w:rsidR="00ED5147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ively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,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to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understand the</w:t>
      </w:r>
      <w:r w:rsidRPr="00B93921">
        <w:rPr>
          <w:rFonts w:ascii="Gill Sans MT" w:hAnsi="Gill Sans MT" w:cs="Arial"/>
          <w:sz w:val="20"/>
          <w:szCs w:val="20"/>
          <w:shd w:val="clear" w:color="auto" w:fill="FFFFFF"/>
        </w:rPr>
        <w:t xml:space="preserve"> impact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 their learning has had on them so far and be</w:t>
      </w:r>
      <w:r w:rsidRPr="00B93921"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 inspire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d</w:t>
      </w:r>
      <w:r w:rsidRPr="00B93921"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 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 xml:space="preserve">to </w:t>
      </w:r>
      <w:r w:rsidRPr="00760152" w:rsidR="00ED5147">
        <w:rPr>
          <w:rFonts w:ascii="Gill Sans MT" w:hAnsi="Gill Sans MT" w:cs="Arial"/>
          <w:color w:val="C00000"/>
          <w:sz w:val="20"/>
          <w:szCs w:val="20"/>
          <w:shd w:val="clear" w:color="auto" w:fill="FFFFFF"/>
        </w:rPr>
        <w:t>keep learning</w:t>
      </w:r>
      <w:r w:rsidR="00ED5147">
        <w:rPr>
          <w:rFonts w:ascii="Gill Sans MT" w:hAnsi="Gill Sans MT" w:cs="Arial"/>
          <w:sz w:val="20"/>
          <w:szCs w:val="20"/>
          <w:shd w:val="clear" w:color="auto" w:fill="FFFFFF"/>
        </w:rPr>
        <w:t>.</w:t>
      </w:r>
    </w:p>
    <w:tbl>
      <w:tblPr>
        <w:tblStyle w:val="TableGrid"/>
        <w:tblW w:w="15664" w:type="dxa"/>
        <w:tblLook w:val="04A0" w:firstRow="1" w:lastRow="0" w:firstColumn="1" w:lastColumn="0" w:noHBand="0" w:noVBand="1"/>
      </w:tblPr>
      <w:tblGrid>
        <w:gridCol w:w="2605"/>
        <w:gridCol w:w="2617"/>
        <w:gridCol w:w="2595"/>
        <w:gridCol w:w="2615"/>
        <w:gridCol w:w="2609"/>
        <w:gridCol w:w="2623"/>
      </w:tblGrid>
      <w:tr w:rsidR="00C15A58" w:rsidTr="4E370747" w14:paraId="4AADACC7" w14:textId="77777777">
        <w:trPr>
          <w:trHeight w:val="235"/>
        </w:trPr>
        <w:tc>
          <w:tcPr>
            <w:tcW w:w="15664" w:type="dxa"/>
            <w:gridSpan w:val="6"/>
            <w:tcMar/>
          </w:tcPr>
          <w:p w:rsidRPr="002558F7" w:rsidR="00C15A58" w:rsidP="00542243" w:rsidRDefault="00C15A58" w14:paraId="0EAE2AD3" w14:textId="598CFB5F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4"/>
                <w:szCs w:val="24"/>
              </w:rPr>
            </w:pPr>
            <w:bookmarkStart w:name="_Hlk44323274" w:id="0"/>
            <w:r w:rsidRPr="002558F7">
              <w:rPr>
                <w:rFonts w:ascii="Gill Sans MT" w:hAnsi="Gill Sans MT"/>
                <w:b/>
                <w:sz w:val="24"/>
                <w:szCs w:val="24"/>
              </w:rPr>
              <w:t>Year</w:t>
            </w:r>
            <w:r w:rsidRPr="002558F7" w:rsidR="00561B0B">
              <w:rPr>
                <w:rFonts w:ascii="Gill Sans MT" w:hAnsi="Gill Sans MT"/>
                <w:b/>
                <w:sz w:val="24"/>
                <w:szCs w:val="24"/>
              </w:rPr>
              <w:t xml:space="preserve"> </w:t>
            </w:r>
            <w:r w:rsidR="00565450">
              <w:rPr>
                <w:rFonts w:ascii="Gill Sans MT" w:hAnsi="Gill Sans MT"/>
                <w:b/>
                <w:sz w:val="24"/>
                <w:szCs w:val="24"/>
              </w:rPr>
              <w:t>1/2</w:t>
            </w:r>
            <w:r w:rsidR="00F8032E">
              <w:rPr>
                <w:rFonts w:ascii="Gill Sans MT" w:hAnsi="Gill Sans MT"/>
                <w:b/>
                <w:sz w:val="24"/>
                <w:szCs w:val="24"/>
              </w:rPr>
              <w:t xml:space="preserve"> CYCLE B</w:t>
            </w:r>
          </w:p>
        </w:tc>
      </w:tr>
      <w:tr w:rsidR="002961DF" w:rsidTr="4E370747" w14:paraId="6EEA1263" w14:textId="77777777">
        <w:trPr>
          <w:trHeight w:val="240"/>
        </w:trPr>
        <w:tc>
          <w:tcPr>
            <w:tcW w:w="5222" w:type="dxa"/>
            <w:gridSpan w:val="2"/>
            <w:tcMar/>
          </w:tcPr>
          <w:p w:rsidRPr="00542243" w:rsidR="00C15A58" w:rsidP="00542243" w:rsidRDefault="00245BAE" w14:paraId="37B75624" w14:textId="5AAB312B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sz w:val="20"/>
                <w:szCs w:val="20"/>
              </w:rPr>
              <w:t>AUTUMN</w:t>
            </w:r>
            <w:r w:rsidR="00EB3BAF">
              <w:rPr>
                <w:rFonts w:ascii="Gill Sans MT" w:hAnsi="Gill Sans MT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5210" w:type="dxa"/>
            <w:gridSpan w:val="2"/>
            <w:tcMar/>
          </w:tcPr>
          <w:p w:rsidRPr="00542243" w:rsidR="00C15A58" w:rsidP="00542243" w:rsidRDefault="00C15A58" w14:paraId="0F708683" w14:textId="74994D5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sz w:val="20"/>
                <w:szCs w:val="20"/>
              </w:rPr>
              <w:t>SPRING</w:t>
            </w:r>
            <w:r w:rsidR="00EB3BAF">
              <w:rPr>
                <w:rFonts w:ascii="Gill Sans MT" w:hAnsi="Gill Sans MT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5232" w:type="dxa"/>
            <w:gridSpan w:val="2"/>
            <w:tcMar/>
          </w:tcPr>
          <w:p w:rsidRPr="00542243" w:rsidR="00C15A58" w:rsidP="00542243" w:rsidRDefault="00C15A58" w14:paraId="6AE5047D" w14:textId="7ECE89B3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542243">
              <w:rPr>
                <w:rFonts w:ascii="Gill Sans MT" w:hAnsi="Gill Sans MT"/>
                <w:b/>
                <w:sz w:val="20"/>
                <w:szCs w:val="20"/>
              </w:rPr>
              <w:t>SUMMER</w:t>
            </w:r>
            <w:r w:rsidR="00EB3BAF">
              <w:rPr>
                <w:rFonts w:ascii="Gill Sans MT" w:hAnsi="Gill Sans MT"/>
                <w:b/>
                <w:sz w:val="20"/>
                <w:szCs w:val="20"/>
              </w:rPr>
              <w:t xml:space="preserve"> 1</w:t>
            </w:r>
          </w:p>
        </w:tc>
      </w:tr>
      <w:tr w:rsidRPr="00542243" w:rsidR="002961DF" w:rsidTr="4E370747" w14:paraId="53FC9E02" w14:textId="77777777">
        <w:trPr>
          <w:trHeight w:val="124"/>
        </w:trPr>
        <w:tc>
          <w:tcPr>
            <w:tcW w:w="5222" w:type="dxa"/>
            <w:gridSpan w:val="2"/>
            <w:tcMar/>
          </w:tcPr>
          <w:p w:rsidRPr="00542243" w:rsidR="00BF5B04" w:rsidP="00BF5B04" w:rsidRDefault="002B6098" w14:paraId="2AFA555E" w14:textId="59082733">
            <w:pPr>
              <w:tabs>
                <w:tab w:val="center" w:pos="3025"/>
                <w:tab w:val="left" w:pos="4973"/>
              </w:tabs>
              <w:jc w:val="center"/>
              <w:rPr>
                <w:rFonts w:ascii="Bradley Hand ITC" w:hAnsi="Bradley Hand ITC"/>
                <w:b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sz w:val="20"/>
                <w:szCs w:val="20"/>
              </w:rPr>
              <w:t>What Makes Me, Me</w:t>
            </w:r>
            <w:r w:rsidR="00952B78">
              <w:rPr>
                <w:rFonts w:ascii="Bradley Hand ITC" w:hAnsi="Bradley Hand ITC"/>
                <w:b/>
                <w:sz w:val="20"/>
                <w:szCs w:val="20"/>
              </w:rPr>
              <w:t xml:space="preserve"> </w:t>
            </w:r>
            <w:r w:rsidR="00BF5B04">
              <w:rPr>
                <w:rFonts w:ascii="Bradley Hand ITC" w:hAnsi="Bradley Hand ITC"/>
                <w:b/>
                <w:sz w:val="20"/>
                <w:szCs w:val="20"/>
              </w:rPr>
              <w:t>(202</w:t>
            </w:r>
            <w:r>
              <w:rPr>
                <w:rFonts w:ascii="Bradley Hand ITC" w:hAnsi="Bradley Hand ITC"/>
                <w:b/>
                <w:sz w:val="20"/>
                <w:szCs w:val="20"/>
              </w:rPr>
              <w:t>5</w:t>
            </w:r>
            <w:r w:rsidR="00BF5B04">
              <w:rPr>
                <w:rFonts w:ascii="Bradley Hand ITC" w:hAnsi="Bradley Hand ITC"/>
                <w:b/>
                <w:sz w:val="20"/>
                <w:szCs w:val="20"/>
              </w:rPr>
              <w:t>-2</w:t>
            </w:r>
            <w:r>
              <w:rPr>
                <w:rFonts w:ascii="Bradley Hand ITC" w:hAnsi="Bradley Hand ITC"/>
                <w:b/>
                <w:sz w:val="20"/>
                <w:szCs w:val="20"/>
              </w:rPr>
              <w:t>6</w:t>
            </w:r>
            <w:r w:rsidR="00BF5B04">
              <w:rPr>
                <w:rFonts w:ascii="Bradley Hand ITC" w:hAnsi="Bradley Hand ITC"/>
                <w:b/>
                <w:sz w:val="20"/>
                <w:szCs w:val="20"/>
              </w:rPr>
              <w:t>)</w:t>
            </w:r>
          </w:p>
        </w:tc>
        <w:tc>
          <w:tcPr>
            <w:tcW w:w="5210" w:type="dxa"/>
            <w:gridSpan w:val="2"/>
            <w:tcMar/>
          </w:tcPr>
          <w:p w:rsidRPr="00542243" w:rsidR="00BF5B04" w:rsidP="00BF5B04" w:rsidRDefault="002B6098" w14:paraId="7C81A912" w14:textId="6E4A0E3A">
            <w:pPr>
              <w:tabs>
                <w:tab w:val="center" w:pos="3025"/>
                <w:tab w:val="left" w:pos="4973"/>
              </w:tabs>
              <w:jc w:val="center"/>
              <w:rPr>
                <w:rFonts w:ascii="Bradley Hand ITC" w:hAnsi="Bradley Hand ITC"/>
                <w:b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sz w:val="20"/>
                <w:szCs w:val="20"/>
              </w:rPr>
              <w:t>A Sense of Belonging</w:t>
            </w:r>
            <w:r w:rsidRPr="00BA3C27" w:rsidR="00BF5B04">
              <w:rPr>
                <w:rFonts w:ascii="Bradley Hand ITC" w:hAnsi="Bradley Hand ITC"/>
                <w:b/>
                <w:sz w:val="20"/>
                <w:szCs w:val="20"/>
              </w:rPr>
              <w:t xml:space="preserve"> </w:t>
            </w:r>
            <w:r w:rsidR="00BF5B04">
              <w:rPr>
                <w:rFonts w:ascii="Bradley Hand ITC" w:hAnsi="Bradley Hand ITC"/>
                <w:b/>
                <w:sz w:val="20"/>
                <w:szCs w:val="20"/>
              </w:rPr>
              <w:t>(202</w:t>
            </w:r>
            <w:r>
              <w:rPr>
                <w:rFonts w:ascii="Bradley Hand ITC" w:hAnsi="Bradley Hand ITC"/>
                <w:b/>
                <w:sz w:val="20"/>
                <w:szCs w:val="20"/>
              </w:rPr>
              <w:t>5</w:t>
            </w:r>
            <w:r w:rsidR="00BF5B04">
              <w:rPr>
                <w:rFonts w:ascii="Bradley Hand ITC" w:hAnsi="Bradley Hand ITC"/>
                <w:b/>
                <w:sz w:val="20"/>
                <w:szCs w:val="20"/>
              </w:rPr>
              <w:t>-2</w:t>
            </w:r>
            <w:r>
              <w:rPr>
                <w:rFonts w:ascii="Bradley Hand ITC" w:hAnsi="Bradley Hand ITC"/>
                <w:b/>
                <w:sz w:val="20"/>
                <w:szCs w:val="20"/>
              </w:rPr>
              <w:t>6</w:t>
            </w:r>
            <w:r w:rsidR="00BF5B04">
              <w:rPr>
                <w:rFonts w:ascii="Bradley Hand ITC" w:hAnsi="Bradley Hand ITC"/>
                <w:b/>
                <w:sz w:val="20"/>
                <w:szCs w:val="20"/>
              </w:rPr>
              <w:t>)</w:t>
            </w:r>
          </w:p>
        </w:tc>
        <w:tc>
          <w:tcPr>
            <w:tcW w:w="5232" w:type="dxa"/>
            <w:gridSpan w:val="2"/>
            <w:tcMar/>
          </w:tcPr>
          <w:p w:rsidRPr="00542243" w:rsidR="00BF5B04" w:rsidP="00BF5B04" w:rsidRDefault="002B6098" w14:paraId="1C326295" w14:textId="677BE81F">
            <w:pPr>
              <w:tabs>
                <w:tab w:val="center" w:pos="3025"/>
                <w:tab w:val="left" w:pos="4973"/>
              </w:tabs>
              <w:jc w:val="center"/>
              <w:rPr>
                <w:rFonts w:ascii="Bradley Hand ITC" w:hAnsi="Bradley Hand ITC"/>
                <w:b/>
                <w:sz w:val="20"/>
                <w:szCs w:val="20"/>
              </w:rPr>
            </w:pPr>
            <w:r>
              <w:rPr>
                <w:rFonts w:ascii="Bradley Hand ITC" w:hAnsi="Bradley Hand ITC"/>
                <w:b/>
                <w:sz w:val="20"/>
                <w:szCs w:val="20"/>
              </w:rPr>
              <w:t>Window on the World</w:t>
            </w:r>
            <w:r w:rsidRPr="00BA3C27" w:rsidR="00BF5B04">
              <w:rPr>
                <w:rFonts w:ascii="Bradley Hand ITC" w:hAnsi="Bradley Hand ITC"/>
                <w:b/>
                <w:sz w:val="20"/>
                <w:szCs w:val="20"/>
              </w:rPr>
              <w:t xml:space="preserve"> </w:t>
            </w:r>
            <w:r w:rsidR="00BF5B04">
              <w:rPr>
                <w:rFonts w:ascii="Bradley Hand ITC" w:hAnsi="Bradley Hand ITC"/>
                <w:b/>
                <w:sz w:val="20"/>
                <w:szCs w:val="20"/>
              </w:rPr>
              <w:t>(202</w:t>
            </w:r>
            <w:r>
              <w:rPr>
                <w:rFonts w:ascii="Bradley Hand ITC" w:hAnsi="Bradley Hand ITC"/>
                <w:b/>
                <w:sz w:val="20"/>
                <w:szCs w:val="20"/>
              </w:rPr>
              <w:t>5</w:t>
            </w:r>
            <w:r w:rsidR="00BF5B04">
              <w:rPr>
                <w:rFonts w:ascii="Bradley Hand ITC" w:hAnsi="Bradley Hand ITC"/>
                <w:b/>
                <w:sz w:val="20"/>
                <w:szCs w:val="20"/>
              </w:rPr>
              <w:t>-2</w:t>
            </w:r>
            <w:r>
              <w:rPr>
                <w:rFonts w:ascii="Bradley Hand ITC" w:hAnsi="Bradley Hand ITC"/>
                <w:b/>
                <w:sz w:val="20"/>
                <w:szCs w:val="20"/>
              </w:rPr>
              <w:t>6</w:t>
            </w:r>
            <w:r w:rsidR="00BF5B04">
              <w:rPr>
                <w:rFonts w:ascii="Bradley Hand ITC" w:hAnsi="Bradley Hand ITC"/>
                <w:b/>
                <w:sz w:val="20"/>
                <w:szCs w:val="20"/>
              </w:rPr>
              <w:t>)</w:t>
            </w:r>
          </w:p>
        </w:tc>
      </w:tr>
      <w:tr w:rsidR="002961DF" w:rsidTr="4E370747" w14:paraId="54572BC7" w14:textId="77777777">
        <w:trPr>
          <w:trHeight w:val="151"/>
        </w:trPr>
        <w:tc>
          <w:tcPr>
            <w:tcW w:w="5222" w:type="dxa"/>
            <w:gridSpan w:val="2"/>
            <w:shd w:val="clear" w:color="auto" w:fill="BFBFBF" w:themeFill="background1" w:themeFillShade="BF"/>
            <w:tcMar/>
          </w:tcPr>
          <w:p w:rsidRPr="00F93004" w:rsidR="00BF5B04" w:rsidP="00BF5B04" w:rsidRDefault="00BF5B04" w14:paraId="5835C2CD" w14:textId="2B6AFCEC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Learning journey Autumn </w:t>
            </w:r>
          </w:p>
        </w:tc>
        <w:tc>
          <w:tcPr>
            <w:tcW w:w="5210" w:type="dxa"/>
            <w:gridSpan w:val="2"/>
            <w:shd w:val="clear" w:color="auto" w:fill="BFBFBF" w:themeFill="background1" w:themeFillShade="BF"/>
            <w:tcMar/>
          </w:tcPr>
          <w:p w:rsidRPr="00F93004" w:rsidR="00BF5B04" w:rsidP="00BF5B04" w:rsidRDefault="00BF5B04" w14:paraId="25BCC00F" w14:textId="79E5560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>Learning journey Spring</w:t>
            </w:r>
          </w:p>
        </w:tc>
        <w:tc>
          <w:tcPr>
            <w:tcW w:w="5232" w:type="dxa"/>
            <w:gridSpan w:val="2"/>
            <w:shd w:val="clear" w:color="auto" w:fill="BFBFBF" w:themeFill="background1" w:themeFillShade="BF"/>
            <w:tcMar/>
          </w:tcPr>
          <w:p w:rsidRPr="00F93004" w:rsidR="00BF5B04" w:rsidP="00BF5B04" w:rsidRDefault="00BF5B04" w14:paraId="65965C13" w14:textId="6E220D74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 xml:space="preserve">Learning journey Summer </w:t>
            </w:r>
          </w:p>
        </w:tc>
      </w:tr>
      <w:tr w:rsidR="002961DF" w:rsidTr="4E370747" w14:paraId="27A9BA65" w14:textId="77777777">
        <w:trPr>
          <w:trHeight w:val="3009"/>
        </w:trPr>
        <w:tc>
          <w:tcPr>
            <w:tcW w:w="2605" w:type="dxa"/>
            <w:tcMar/>
          </w:tcPr>
          <w:p w:rsidRPr="002961DF" w:rsidR="004763B0" w:rsidP="002961DF" w:rsidRDefault="004763B0" w14:paraId="01AB9465" w14:textId="71D593C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</w:t>
            </w:r>
            <w:r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t</w:t>
            </w:r>
          </w:p>
          <w:p w:rsidR="004763B0" w:rsidP="004763B0" w:rsidRDefault="004763B0" w14:paraId="2E689FA3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7030A0"/>
                <w:sz w:val="16"/>
                <w:szCs w:val="16"/>
              </w:rPr>
            </w:pPr>
          </w:p>
          <w:p w:rsidR="005D3D46" w:rsidP="003C1EC1" w:rsidRDefault="00A91607" w14:paraId="6561980E" w14:textId="4CB60169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 w:rsidRPr="00A91607">
              <w:rPr>
                <w:noProof/>
              </w:rPr>
              <w:drawing>
                <wp:inline distT="0" distB="0" distL="0" distR="0" wp14:anchorId="7D610975" wp14:editId="0EB4D86D">
                  <wp:extent cx="929721" cy="1143099"/>
                  <wp:effectExtent l="0" t="0" r="3810" b="0"/>
                  <wp:docPr id="2386997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69973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721" cy="1143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7155F" w:rsidR="00B344D0" w:rsidP="00B344D0" w:rsidRDefault="00B344D0" w14:paraId="6C132CB9" w14:textId="37371732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</w:pPr>
            <w:r w:rsidRPr="4E370747" w:rsidR="00B344D0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 xml:space="preserve">Outcome: </w:t>
            </w:r>
            <w:r w:rsidRPr="4E370747" w:rsidR="002C64B0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 xml:space="preserve">(Stories on a theme) </w:t>
            </w:r>
            <w:r w:rsidRPr="4E370747" w:rsidR="00B344D0">
              <w:rPr>
                <w:rFonts w:ascii="Gill Sans MT" w:hAnsi="Gill Sans MT"/>
                <w:color w:val="0070C0"/>
                <w:sz w:val="16"/>
                <w:szCs w:val="16"/>
              </w:rPr>
              <w:t>Narrative – Simple sentences/</w:t>
            </w:r>
            <w:r w:rsidRPr="4E370747" w:rsidR="00025F7E">
              <w:rPr>
                <w:rFonts w:ascii="Gill Sans MT" w:hAnsi="Gill Sans MT"/>
                <w:color w:val="0070C0"/>
                <w:sz w:val="16"/>
                <w:szCs w:val="16"/>
              </w:rPr>
              <w:t xml:space="preserve">labels/Lost! </w:t>
            </w:r>
            <w:r w:rsidRPr="4E370747" w:rsidR="0A397D71">
              <w:rPr>
                <w:rFonts w:ascii="Gill Sans MT" w:hAnsi="Gill Sans MT"/>
                <w:color w:val="0070C0"/>
                <w:sz w:val="16"/>
                <w:szCs w:val="16"/>
              </w:rPr>
              <w:t>P</w:t>
            </w:r>
            <w:r w:rsidRPr="4E370747" w:rsidR="00025F7E">
              <w:rPr>
                <w:rFonts w:ascii="Gill Sans MT" w:hAnsi="Gill Sans MT"/>
                <w:color w:val="0070C0"/>
                <w:sz w:val="16"/>
                <w:szCs w:val="16"/>
              </w:rPr>
              <w:t>oster</w:t>
            </w:r>
            <w:r w:rsidRPr="4E370747" w:rsidR="5D30D953">
              <w:rPr>
                <w:rFonts w:ascii="Gill Sans MT" w:hAnsi="Gill Sans MT"/>
                <w:color w:val="0070C0"/>
                <w:sz w:val="16"/>
                <w:szCs w:val="16"/>
              </w:rPr>
              <w:t>, Retell Y2</w:t>
            </w:r>
            <w:r w:rsidRPr="4E370747" w:rsidR="00025F7E">
              <w:rPr>
                <w:rFonts w:ascii="Gill Sans MT" w:hAnsi="Gill Sans MT"/>
                <w:color w:val="0070C0"/>
                <w:sz w:val="16"/>
                <w:szCs w:val="16"/>
              </w:rPr>
              <w:t>)</w:t>
            </w:r>
          </w:p>
          <w:p w:rsidR="00B344D0" w:rsidP="003C1EC1" w:rsidRDefault="00B344D0" w14:paraId="39AABE55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  <w:p w:rsidR="00B344D0" w:rsidP="00B344D0" w:rsidRDefault="00B344D0" w14:paraId="66549406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  <w:r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:rsidRPr="00F93004" w:rsidR="00B344D0" w:rsidP="004F07B5" w:rsidRDefault="004F07B5" w14:paraId="17884BCF" w14:textId="765F8566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 w:rsidRPr="00B93007"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  <w:t>Dogger’s Christmas</w:t>
            </w:r>
          </w:p>
        </w:tc>
        <w:tc>
          <w:tcPr>
            <w:tcW w:w="2617" w:type="dxa"/>
            <w:tcMar/>
          </w:tcPr>
          <w:p w:rsidRPr="001F16AE" w:rsidR="005D3D46" w:rsidP="005D3D46" w:rsidRDefault="005D3D46" w14:paraId="652549F0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Text</w:t>
            </w:r>
          </w:p>
          <w:p w:rsidRPr="001F16AE" w:rsidR="005D3D46" w:rsidP="005D3D46" w:rsidRDefault="005D3D46" w14:paraId="629274E5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</w:pPr>
          </w:p>
          <w:p w:rsidRPr="001F16AE" w:rsidR="005D3D46" w:rsidP="005D3D46" w:rsidRDefault="00F021C2" w14:paraId="279B66EF" w14:textId="713E381F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</w:pPr>
            <w:r w:rsidRPr="00F021C2">
              <w:rPr>
                <w:noProof/>
                <w:lang w:eastAsia="en-GB"/>
              </w:rPr>
              <w:drawing>
                <wp:inline distT="0" distB="0" distL="0" distR="0" wp14:anchorId="7AFBF18C" wp14:editId="69C0EADD">
                  <wp:extent cx="1201077" cy="1234440"/>
                  <wp:effectExtent l="0" t="0" r="0" b="3810"/>
                  <wp:docPr id="4780468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804688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692" cy="123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3D46" w:rsidP="005D3D46" w:rsidRDefault="005D3D46" w14:paraId="11A3F771" w14:textId="766CE400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70C0"/>
                <w:sz w:val="16"/>
                <w:szCs w:val="16"/>
              </w:rPr>
            </w:pPr>
            <w:r w:rsidRPr="00B7155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Outcome:</w:t>
            </w:r>
            <w:r w:rsidR="002C64B0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(Stories on a theme)</w:t>
            </w:r>
            <w:r w:rsidRPr="00B7155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</w:t>
            </w:r>
            <w:r>
              <w:rPr>
                <w:rFonts w:ascii="Gill Sans MT" w:hAnsi="Gill Sans MT"/>
                <w:bCs/>
                <w:color w:val="0070C0"/>
                <w:sz w:val="16"/>
                <w:szCs w:val="16"/>
              </w:rPr>
              <w:t>Narrative – Retell</w:t>
            </w:r>
            <w:r w:rsidR="00BC085F">
              <w:rPr>
                <w:rFonts w:ascii="Gill Sans MT" w:hAnsi="Gill Sans MT"/>
                <w:bCs/>
                <w:color w:val="0070C0"/>
                <w:sz w:val="16"/>
                <w:szCs w:val="16"/>
              </w:rPr>
              <w:t>)</w:t>
            </w:r>
          </w:p>
          <w:p w:rsidRPr="00BC085F" w:rsidR="00BC085F" w:rsidP="005D3D46" w:rsidRDefault="00BC085F" w14:paraId="55C3A18A" w14:textId="56111CE9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</w:pPr>
            <w:r>
              <w:rPr>
                <w:rFonts w:ascii="Gill Sans MT" w:hAnsi="Gill Sans MT"/>
                <w:bCs/>
                <w:color w:val="0070C0"/>
                <w:sz w:val="16"/>
                <w:szCs w:val="16"/>
              </w:rPr>
              <w:t>Children will learn and perform this poem before adapting it to make it their own</w:t>
            </w:r>
            <w:r>
              <w:rPr>
                <w:rFonts w:ascii="Gill Sans MT" w:hAnsi="Gill Sans MT"/>
                <w:bCs/>
                <w:color w:val="0070C0"/>
                <w:sz w:val="16"/>
                <w:szCs w:val="16"/>
              </w:rPr>
              <w:t>.</w:t>
            </w:r>
          </w:p>
          <w:p w:rsidR="009C11E2" w:rsidP="005D3D46" w:rsidRDefault="005D3D46" w14:paraId="519C7083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  <w:r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:rsidRPr="00F93004" w:rsidR="005D3D46" w:rsidP="4E370747" w:rsidRDefault="00B93007" w14:paraId="62D0FCFE" w14:textId="710EC381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4E370747" w:rsidR="00B93007">
              <w:rPr>
                <w:rFonts w:ascii="Gill Sans MT" w:hAnsi="Gill Sans MT"/>
                <w:color w:val="000000" w:themeColor="text1" w:themeTint="FF" w:themeShade="FF"/>
                <w:sz w:val="16"/>
                <w:szCs w:val="16"/>
              </w:rPr>
              <w:t>Bonfire Poetry</w:t>
            </w:r>
            <w:r w:rsidRPr="4E370747" w:rsidR="02A0138F">
              <w:rPr>
                <w:rFonts w:ascii="Gill Sans MT" w:hAnsi="Gill Sans MT"/>
                <w:color w:val="000000" w:themeColor="text1" w:themeTint="FF" w:themeShade="FF"/>
                <w:sz w:val="16"/>
                <w:szCs w:val="16"/>
              </w:rPr>
              <w:t xml:space="preserve"> (</w:t>
            </w:r>
            <w:r w:rsidRPr="4E370747" w:rsidR="02A0138F">
              <w:rPr>
                <w:rFonts w:ascii="Gill Sans MT" w:hAnsi="Gill Sans MT"/>
                <w:color w:val="000000" w:themeColor="text1" w:themeTint="FF" w:themeShade="FF"/>
                <w:sz w:val="16"/>
                <w:szCs w:val="16"/>
              </w:rPr>
              <w:t>Safety</w:t>
            </w:r>
            <w:r w:rsidRPr="4E370747" w:rsidR="02A0138F">
              <w:rPr>
                <w:rFonts w:ascii="Gill Sans MT" w:hAnsi="Gill Sans MT"/>
                <w:color w:val="000000" w:themeColor="text1" w:themeTint="FF" w:themeShade="FF"/>
                <w:sz w:val="16"/>
                <w:szCs w:val="16"/>
              </w:rPr>
              <w:t xml:space="preserve"> Instructions)</w:t>
            </w:r>
          </w:p>
        </w:tc>
        <w:tc>
          <w:tcPr>
            <w:tcW w:w="2595" w:type="dxa"/>
            <w:tcMar/>
          </w:tcPr>
          <w:p w:rsidRPr="001F16AE" w:rsidR="005D3D46" w:rsidP="005D3D46" w:rsidRDefault="005D3D46" w14:paraId="5E1C773D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Text</w:t>
            </w:r>
          </w:p>
          <w:p w:rsidRPr="001F16AE" w:rsidR="005D3D46" w:rsidP="005D3D46" w:rsidRDefault="00057B60" w14:paraId="05173615" w14:textId="665CAC05">
            <w:pPr>
              <w:tabs>
                <w:tab w:val="center" w:pos="3025"/>
                <w:tab w:val="left" w:pos="4973"/>
              </w:tabs>
              <w:jc w:val="center"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057B60">
              <w:rPr>
                <w:rFonts w:cstheme="minorHAnsi"/>
                <w:bCs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0C4024F2" wp14:editId="017CA5D7">
                  <wp:extent cx="1143000" cy="1503218"/>
                  <wp:effectExtent l="0" t="0" r="0" b="1905"/>
                  <wp:docPr id="11400563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05634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831" cy="1505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1F16AE" w:rsidR="005D3D46" w:rsidP="005D3D46" w:rsidRDefault="005D3D46" w14:paraId="346B2C24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</w:pPr>
          </w:p>
          <w:p w:rsidRPr="006F15A6" w:rsidR="00461224" w:rsidP="00461224" w:rsidRDefault="00461224" w14:paraId="05D141E1" w14:textId="422BE19C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color w:val="0070C0"/>
                <w:sz w:val="16"/>
                <w:szCs w:val="16"/>
              </w:rPr>
            </w:pPr>
            <w:r w:rsidRPr="4E370747" w:rsidR="00461224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 xml:space="preserve">Outcome: </w:t>
            </w:r>
            <w:r w:rsidRPr="4E370747" w:rsidR="00461224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 xml:space="preserve">(Adventure stories) </w:t>
            </w:r>
            <w:r w:rsidRPr="4E370747" w:rsidR="00461224">
              <w:rPr>
                <w:rFonts w:ascii="Gill Sans MT" w:hAnsi="Gill Sans MT"/>
                <w:color w:val="0070C0"/>
                <w:sz w:val="16"/>
                <w:szCs w:val="16"/>
              </w:rPr>
              <w:t>Write in role as Traction Man</w:t>
            </w:r>
            <w:r>
              <w:br/>
            </w:r>
            <w:r w:rsidRPr="4E370747" w:rsidR="00461224">
              <w:rPr>
                <w:rFonts w:ascii="Gill Sans MT" w:hAnsi="Gill Sans MT"/>
                <w:color w:val="0070C0"/>
                <w:sz w:val="16"/>
                <w:szCs w:val="16"/>
              </w:rPr>
              <w:t>Plan an adventure story</w:t>
            </w:r>
            <w:r w:rsidRPr="4E370747" w:rsidR="6CC074BA">
              <w:rPr>
                <w:rFonts w:ascii="Gill Sans MT" w:hAnsi="Gill Sans MT"/>
                <w:color w:val="0070C0"/>
                <w:sz w:val="16"/>
                <w:szCs w:val="16"/>
              </w:rPr>
              <w:t xml:space="preserve"> innovation</w:t>
            </w:r>
            <w:r w:rsidRPr="4E370747" w:rsidR="00461224">
              <w:rPr>
                <w:rFonts w:ascii="Gill Sans MT" w:hAnsi="Gill Sans MT"/>
                <w:color w:val="0070C0"/>
                <w:sz w:val="16"/>
                <w:szCs w:val="16"/>
              </w:rPr>
              <w:t xml:space="preserve"> in comic style</w:t>
            </w:r>
            <w:r w:rsidRPr="4E370747" w:rsidR="00C41A28">
              <w:rPr>
                <w:rFonts w:ascii="Gill Sans MT" w:hAnsi="Gill Sans MT"/>
                <w:color w:val="0070C0"/>
                <w:sz w:val="16"/>
                <w:szCs w:val="16"/>
              </w:rPr>
              <w:t>.</w:t>
            </w:r>
          </w:p>
          <w:p w:rsidR="00461224" w:rsidP="00461224" w:rsidRDefault="00461224" w14:paraId="47D913FA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</w:p>
          <w:p w:rsidR="00461224" w:rsidP="00461224" w:rsidRDefault="00461224" w14:paraId="6DE04358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</w:p>
          <w:p w:rsidRPr="00F93004" w:rsidR="005D3D46" w:rsidP="00461224" w:rsidRDefault="00461224" w14:paraId="06869057" w14:textId="4F848BE4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 w:rsidRPr="00D8777E">
              <w:rPr>
                <w:rFonts w:ascii="Gill Sans MT" w:hAnsi="Gill Sans MT"/>
                <w:color w:val="000000" w:themeColor="text1"/>
                <w:sz w:val="16"/>
                <w:szCs w:val="16"/>
              </w:rPr>
              <w:t>Traction Man meets Turbo dog</w:t>
            </w:r>
          </w:p>
        </w:tc>
        <w:tc>
          <w:tcPr>
            <w:tcW w:w="2615" w:type="dxa"/>
            <w:tcMar/>
          </w:tcPr>
          <w:p w:rsidRPr="00D8777E" w:rsidR="00A14117" w:rsidP="00D8777E" w:rsidRDefault="00A14117" w14:paraId="61899449" w14:textId="7721D021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Text</w:t>
            </w:r>
          </w:p>
          <w:p w:rsidR="00A14117" w:rsidP="008E5DFE" w:rsidRDefault="00D95371" w14:paraId="12DDF93A" w14:textId="3E46B2CA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7030A0"/>
                <w:sz w:val="16"/>
                <w:szCs w:val="16"/>
              </w:rPr>
            </w:pPr>
            <w:r w:rsidRPr="00D95371">
              <w:rPr>
                <w:noProof/>
              </w:rPr>
              <w:drawing>
                <wp:inline distT="0" distB="0" distL="0" distR="0" wp14:anchorId="3945C5DA" wp14:editId="7BC92A61">
                  <wp:extent cx="1019701" cy="1211580"/>
                  <wp:effectExtent l="0" t="0" r="9525" b="7620"/>
                  <wp:docPr id="12785415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54152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455" cy="1214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4117" w:rsidP="004D5898" w:rsidRDefault="00A14117" w14:paraId="1A3AFABC" w14:textId="283975F2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color w:val="0070C0"/>
                <w:sz w:val="16"/>
                <w:szCs w:val="16"/>
              </w:rPr>
            </w:pPr>
            <w:r w:rsidRPr="00B7155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Outcome:</w:t>
            </w:r>
            <w:r w:rsidRPr="00A350ED">
              <w:rPr>
                <w:rFonts w:ascii="Gill Sans MT" w:hAnsi="Gill Sans MT"/>
                <w:color w:val="0070C0"/>
                <w:sz w:val="16"/>
                <w:szCs w:val="16"/>
              </w:rPr>
              <w:t xml:space="preserve"> </w:t>
            </w:r>
            <w:r w:rsidRPr="006E1799" w:rsidR="00941156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(</w:t>
            </w:r>
            <w:r w:rsidR="00247C2B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Poems to perform Y1 and writing own poems Y2)</w:t>
            </w:r>
            <w:r w:rsidRPr="00A350ED">
              <w:rPr>
                <w:rFonts w:ascii="Gill Sans MT" w:hAnsi="Gill Sans MT"/>
                <w:color w:val="0070C0"/>
                <w:sz w:val="16"/>
                <w:szCs w:val="16"/>
              </w:rPr>
              <w:t xml:space="preserve"> </w:t>
            </w:r>
          </w:p>
          <w:p w:rsidR="00247C2B" w:rsidP="004D5898" w:rsidRDefault="00247C2B" w14:paraId="11F2821B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</w:pPr>
          </w:p>
          <w:p w:rsidRPr="00B7155F" w:rsidR="00A54103" w:rsidP="004D5898" w:rsidRDefault="00A54103" w14:paraId="262E4B07" w14:textId="59011E6A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</w:p>
          <w:p w:rsidRPr="00D8777E" w:rsidR="005D3D46" w:rsidP="00B344D0" w:rsidRDefault="00166B1B" w14:paraId="735C1AF1" w14:textId="5BD636C6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B93007">
              <w:rPr>
                <w:rFonts w:ascii="Gill Sans MT" w:hAnsi="Gill Sans MT"/>
                <w:color w:val="000000" w:themeColor="text1"/>
                <w:sz w:val="16"/>
                <w:szCs w:val="16"/>
              </w:rPr>
              <w:t>Cloud Soup</w:t>
            </w:r>
            <w:r w:rsidRPr="00B93007" w:rsidR="00073729">
              <w:rPr>
                <w:rFonts w:ascii="Gill Sans MT" w:hAnsi="Gill Sans MT"/>
                <w:color w:val="000000" w:themeColor="text1"/>
                <w:sz w:val="16"/>
                <w:szCs w:val="16"/>
              </w:rPr>
              <w:t xml:space="preserve"> by Kate Wakeling</w:t>
            </w:r>
          </w:p>
        </w:tc>
        <w:tc>
          <w:tcPr>
            <w:tcW w:w="2609" w:type="dxa"/>
            <w:tcMar/>
          </w:tcPr>
          <w:p w:rsidRPr="001F16AE" w:rsidR="005D3D46" w:rsidP="005D3D46" w:rsidRDefault="005D3D46" w14:paraId="741590DF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Text</w:t>
            </w:r>
          </w:p>
          <w:p w:rsidRPr="001F16AE" w:rsidR="005D3D46" w:rsidP="005D3D46" w:rsidRDefault="005D3D46" w14:paraId="7A63B584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</w:pPr>
          </w:p>
          <w:p w:rsidRPr="001F16AE" w:rsidR="005D3D46" w:rsidP="005D3D46" w:rsidRDefault="00393346" w14:paraId="5E37888E" w14:textId="3411A828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</w:pPr>
            <w:r w:rsidRPr="00393346">
              <w:rPr>
                <w:noProof/>
              </w:rPr>
              <w:drawing>
                <wp:inline distT="0" distB="0" distL="0" distR="0" wp14:anchorId="246CE3AB" wp14:editId="0066E87F">
                  <wp:extent cx="1112616" cy="899238"/>
                  <wp:effectExtent l="0" t="0" r="0" b="0"/>
                  <wp:docPr id="13845497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54971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616" cy="899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7155F" w:rsidR="005D3D46" w:rsidP="005D3D46" w:rsidRDefault="005D3D46" w14:paraId="7A595606" w14:textId="615DC20A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</w:pPr>
            <w:r w:rsidRPr="00B7155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Outcome: </w:t>
            </w:r>
            <w:r w:rsidR="00263B1B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(</w:t>
            </w:r>
            <w:r w:rsidR="00584FD4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Letter Writing</w:t>
            </w:r>
            <w:r w:rsidR="00345701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-grammar focus ?!</w:t>
            </w:r>
            <w:r w:rsidR="005D49EC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and diary entries</w:t>
            </w:r>
            <w:r w:rsidR="00584FD4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)</w:t>
            </w:r>
          </w:p>
          <w:p w:rsidRPr="00A350ED" w:rsidR="00A350ED" w:rsidP="005D3D46" w:rsidRDefault="00A350ED" w14:paraId="64C3BC98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color w:val="4F81BD" w:themeColor="accent1"/>
                <w:sz w:val="16"/>
                <w:szCs w:val="16"/>
              </w:rPr>
            </w:pPr>
          </w:p>
          <w:p w:rsidR="005D3D46" w:rsidP="00B344D0" w:rsidRDefault="005D3D46" w14:paraId="42CB6032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</w:p>
          <w:p w:rsidRPr="0046245A" w:rsidR="0046245A" w:rsidP="00B344D0" w:rsidRDefault="002C1782" w14:paraId="2F827860" w14:textId="084BA016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color w:val="000000" w:themeColor="text1"/>
                <w:sz w:val="16"/>
                <w:szCs w:val="16"/>
              </w:rPr>
            </w:pPr>
            <w:r>
              <w:rPr>
                <w:rFonts w:ascii="Gill Sans MT" w:hAnsi="Gill Sans MT"/>
                <w:color w:val="000000" w:themeColor="text1"/>
                <w:sz w:val="16"/>
                <w:szCs w:val="16"/>
              </w:rPr>
              <w:t>At the Crossroads</w:t>
            </w:r>
            <w:r w:rsidR="00FA2941">
              <w:rPr>
                <w:rFonts w:ascii="Gill Sans MT" w:hAnsi="Gill Sans MT"/>
                <w:color w:val="000000" w:themeColor="text1"/>
                <w:sz w:val="16"/>
                <w:szCs w:val="16"/>
              </w:rPr>
              <w:t xml:space="preserve"> by Rachel Isadora</w:t>
            </w:r>
          </w:p>
        </w:tc>
        <w:tc>
          <w:tcPr>
            <w:tcW w:w="2623" w:type="dxa"/>
            <w:tcMar/>
          </w:tcPr>
          <w:p w:rsidRPr="001F16AE" w:rsidR="00AD2ADA" w:rsidP="00AD2ADA" w:rsidRDefault="00AD2ADA" w14:paraId="3E1EC243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Text</w:t>
            </w:r>
          </w:p>
          <w:p w:rsidRPr="001F16AE" w:rsidR="00AD2ADA" w:rsidP="00AD2ADA" w:rsidRDefault="00AD2ADA" w14:paraId="3D0F4B99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:rsidRPr="001F16AE" w:rsidR="00AD2ADA" w:rsidP="00AD2ADA" w:rsidRDefault="0076276F" w14:paraId="0ED3FC75" w14:textId="28D8B4CF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</w:pPr>
            <w:r w:rsidRPr="0076276F">
              <w:rPr>
                <w:noProof/>
              </w:rPr>
              <w:drawing>
                <wp:inline distT="0" distB="0" distL="0" distR="0" wp14:anchorId="1C9D44FD" wp14:editId="5A4DA7C4">
                  <wp:extent cx="1104900" cy="1089338"/>
                  <wp:effectExtent l="0" t="0" r="0" b="0"/>
                  <wp:docPr id="6716474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64743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577" cy="1091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7155F" w:rsidR="00247C2B" w:rsidP="00247C2B" w:rsidRDefault="00247C2B" w14:paraId="40023A7E" w14:textId="24045179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</w:pPr>
            <w:r w:rsidRPr="00B7155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Outcome: </w:t>
            </w:r>
            <w:r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(</w:t>
            </w:r>
            <w:r w:rsidR="006A68D3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non-chronological</w:t>
            </w:r>
            <w:r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report</w:t>
            </w:r>
            <w:r w:rsidR="00584FD4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s</w:t>
            </w:r>
            <w:r w:rsidR="00DD7263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on sea creatures</w:t>
            </w:r>
            <w:r w:rsidR="00B93007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, postcards</w:t>
            </w:r>
            <w:r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)</w:t>
            </w:r>
          </w:p>
          <w:p w:rsidRPr="00A350ED" w:rsidR="00247C2B" w:rsidP="00247C2B" w:rsidRDefault="00247C2B" w14:paraId="55610FD7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color w:val="4F81BD" w:themeColor="accent1"/>
                <w:sz w:val="16"/>
                <w:szCs w:val="16"/>
              </w:rPr>
            </w:pPr>
          </w:p>
          <w:p w:rsidR="00247C2B" w:rsidP="00247C2B" w:rsidRDefault="00247C2B" w14:paraId="07A9859F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</w:p>
          <w:p w:rsidRPr="00B2367C" w:rsidR="0040161A" w:rsidP="0040161A" w:rsidRDefault="0040161A" w14:paraId="2A134DAC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</w:pPr>
            <w:r w:rsidRPr="00B2367C"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  <w:t>One Plastic Bag by Miranda Paul</w:t>
            </w:r>
          </w:p>
          <w:p w:rsidRPr="00D8777E" w:rsidR="006443ED" w:rsidP="00B344D0" w:rsidRDefault="00B2367C" w14:paraId="3B50D936" w14:textId="5D315FA8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color w:val="000000" w:themeColor="text1"/>
                <w:sz w:val="16"/>
                <w:szCs w:val="16"/>
              </w:rPr>
            </w:pPr>
            <w:r w:rsidRPr="00B2367C">
              <w:rPr>
                <w:rFonts w:ascii="Gill Sans MT" w:hAnsi="Gill Sans MT"/>
                <w:color w:val="000000" w:themeColor="text1"/>
                <w:sz w:val="16"/>
                <w:szCs w:val="16"/>
              </w:rPr>
              <w:t>Let’s investigate Plastic Pollution (Ruth Owen)</w:t>
            </w:r>
          </w:p>
        </w:tc>
      </w:tr>
      <w:tr w:rsidRPr="00F93004" w:rsidR="002961DF" w:rsidTr="4E370747" w14:paraId="77A1A830" w14:textId="77777777">
        <w:trPr>
          <w:trHeight w:val="151"/>
        </w:trPr>
        <w:tc>
          <w:tcPr>
            <w:tcW w:w="5222" w:type="dxa"/>
            <w:gridSpan w:val="2"/>
            <w:shd w:val="clear" w:color="auto" w:fill="BFBFBF" w:themeFill="background1" w:themeFillShade="BF"/>
            <w:tcMar/>
          </w:tcPr>
          <w:p w:rsidRPr="00F93004" w:rsidR="00BF5B04" w:rsidP="00A350ED" w:rsidRDefault="00A350ED" w14:paraId="55AE569F" w14:textId="023BFF0F">
            <w:pPr>
              <w:tabs>
                <w:tab w:val="center" w:pos="2503"/>
                <w:tab w:val="center" w:pos="3025"/>
                <w:tab w:val="left" w:pos="4973"/>
                <w:tab w:val="right" w:pos="5006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ab/>
            </w:r>
            <w:r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5210" w:type="dxa"/>
            <w:gridSpan w:val="2"/>
            <w:shd w:val="clear" w:color="auto" w:fill="BFBFBF" w:themeFill="background1" w:themeFillShade="BF"/>
            <w:tcMar/>
          </w:tcPr>
          <w:p w:rsidRPr="00F93004" w:rsidR="00BF5B04" w:rsidP="00BF5B04" w:rsidRDefault="00BF5B04" w14:paraId="1C3DE529" w14:textId="52B488A9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232" w:type="dxa"/>
            <w:gridSpan w:val="2"/>
            <w:shd w:val="clear" w:color="auto" w:fill="BFBFBF" w:themeFill="background1" w:themeFillShade="BF"/>
            <w:tcMar/>
          </w:tcPr>
          <w:p w:rsidRPr="00F93004" w:rsidR="00BF5B04" w:rsidP="00BF5B04" w:rsidRDefault="00BF5B04" w14:paraId="0D8D0FBE" w14:textId="72EBADA9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</w:tc>
      </w:tr>
      <w:tr w:rsidRPr="00F93004" w:rsidR="002961DF" w:rsidTr="4E370747" w14:paraId="5E51A3CC" w14:textId="77777777">
        <w:trPr>
          <w:trHeight w:val="1794"/>
        </w:trPr>
        <w:tc>
          <w:tcPr>
            <w:tcW w:w="2605" w:type="dxa"/>
            <w:tcMar/>
          </w:tcPr>
          <w:p w:rsidRPr="007610ED" w:rsidR="00D062C1" w:rsidP="007610ED" w:rsidRDefault="00D062C1" w14:paraId="3D23892C" w14:textId="27F80D4F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Text</w:t>
            </w:r>
          </w:p>
          <w:p w:rsidRPr="00800BB1" w:rsidR="00B57DE4" w:rsidP="00800BB1" w:rsidRDefault="00907DA4" w14:paraId="757B0ADE" w14:textId="141982E6">
            <w:pPr>
              <w:tabs>
                <w:tab w:val="center" w:pos="3025"/>
                <w:tab w:val="left" w:pos="4973"/>
              </w:tabs>
              <w:jc w:val="center"/>
              <w:rPr>
                <w:noProof/>
                <w:lang w:eastAsia="en-GB"/>
              </w:rPr>
            </w:pPr>
            <w:r w:rsidRPr="00907DA4">
              <w:rPr>
                <w:noProof/>
              </w:rPr>
              <w:drawing>
                <wp:inline distT="0" distB="0" distL="0" distR="0" wp14:anchorId="31BF663B" wp14:editId="16C1B383">
                  <wp:extent cx="883997" cy="1120237"/>
                  <wp:effectExtent l="0" t="0" r="0" b="3810"/>
                  <wp:docPr id="11075444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754449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97" cy="1120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62C1" w:rsidP="00D062C1" w:rsidRDefault="00D062C1" w14:paraId="1BEA7DE0" w14:textId="3C3CD0F1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</w:pPr>
            <w:r w:rsidRPr="4E370747" w:rsidR="00D062C1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Outcome:</w:t>
            </w:r>
            <w:r w:rsidRPr="4E370747" w:rsidR="00D062C1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 xml:space="preserve"> </w:t>
            </w:r>
            <w:r w:rsidRPr="4E370747" w:rsidR="00F53C32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(</w:t>
            </w:r>
            <w:r w:rsidRPr="4E370747" w:rsidR="00B93007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Diary entries in role</w:t>
            </w:r>
            <w:r w:rsidRPr="4E370747" w:rsidR="26988D0F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, thought bubbles</w:t>
            </w:r>
            <w:r w:rsidRPr="4E370747" w:rsidR="00F53C32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)</w:t>
            </w:r>
            <w:r w:rsidRPr="4E370747" w:rsidR="00F53C32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 xml:space="preserve"> </w:t>
            </w:r>
          </w:p>
          <w:p w:rsidRPr="005D3F71" w:rsidR="00D062C1" w:rsidP="00D062C1" w:rsidRDefault="00D062C1" w14:paraId="0DEBC60E" w14:textId="3325024A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</w:pPr>
          </w:p>
          <w:p w:rsidRPr="001F16AE" w:rsidR="00D062C1" w:rsidP="00D062C1" w:rsidRDefault="00D062C1" w14:paraId="2919CC19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</w:p>
          <w:p w:rsidR="00D062C1" w:rsidP="00B57DE4" w:rsidRDefault="00461DD0" w14:paraId="61244799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18"/>
                <w:szCs w:val="18"/>
              </w:rPr>
            </w:pPr>
            <w:r w:rsidRPr="00461DD0">
              <w:rPr>
                <w:rFonts w:ascii="Gill Sans MT" w:hAnsi="Gill Sans MT"/>
                <w:bCs/>
                <w:color w:val="000000" w:themeColor="text1"/>
                <w:sz w:val="18"/>
                <w:szCs w:val="18"/>
              </w:rPr>
              <w:t>Where the Poppies Now Grow</w:t>
            </w:r>
          </w:p>
          <w:p w:rsidRPr="00F93004" w:rsidR="004F07B5" w:rsidP="00B57DE4" w:rsidRDefault="004F07B5" w14:paraId="0FBE342C" w14:textId="1C065CD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bCs/>
                <w:color w:val="000000" w:themeColor="text1"/>
                <w:sz w:val="18"/>
                <w:szCs w:val="18"/>
              </w:rPr>
              <w:t xml:space="preserve">Stubby: The </w:t>
            </w:r>
            <w:r w:rsidR="00B93007">
              <w:rPr>
                <w:rFonts w:ascii="Gill Sans MT" w:hAnsi="Gill Sans MT"/>
                <w:bCs/>
                <w:color w:val="000000" w:themeColor="text1"/>
                <w:sz w:val="18"/>
                <w:szCs w:val="18"/>
              </w:rPr>
              <w:t>Hero Dog</w:t>
            </w:r>
          </w:p>
        </w:tc>
        <w:tc>
          <w:tcPr>
            <w:tcW w:w="2617" w:type="dxa"/>
            <w:tcMar/>
          </w:tcPr>
          <w:p w:rsidRPr="003358A5" w:rsidR="00D062C1" w:rsidP="00D062C1" w:rsidRDefault="00D062C1" w14:paraId="316A6A9B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Text</w:t>
            </w:r>
          </w:p>
          <w:p w:rsidRPr="001F16AE" w:rsidR="00D062C1" w:rsidP="00D062C1" w:rsidRDefault="00D062C1" w14:paraId="5A88946C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</w:pPr>
          </w:p>
          <w:p w:rsidRPr="001A44E7" w:rsidR="00D062C1" w:rsidP="00D062C1" w:rsidRDefault="00907DA4" w14:paraId="44B2E473" w14:textId="1902C317">
            <w:pPr>
              <w:tabs>
                <w:tab w:val="center" w:pos="3025"/>
                <w:tab w:val="left" w:pos="4973"/>
              </w:tabs>
              <w:jc w:val="center"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907DA4">
              <w:rPr>
                <w:noProof/>
                <w:lang w:eastAsia="en-GB"/>
              </w:rPr>
              <w:drawing>
                <wp:inline distT="0" distB="0" distL="0" distR="0" wp14:anchorId="1A03047A" wp14:editId="1E469C02">
                  <wp:extent cx="723900" cy="882617"/>
                  <wp:effectExtent l="0" t="0" r="0" b="0"/>
                  <wp:docPr id="11086123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61235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999" cy="886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7155F" w:rsidR="00D062C1" w:rsidP="00D062C1" w:rsidRDefault="00D062C1" w14:paraId="0D9CA5AF" w14:textId="4B403EFC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</w:pPr>
            <w:r w:rsidRPr="4E370747" w:rsidR="00D062C1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Outcome:</w:t>
            </w:r>
            <w:r w:rsidRPr="4E370747" w:rsidR="00F53C32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 xml:space="preserve"> </w:t>
            </w:r>
            <w:r w:rsidRPr="4E370747" w:rsidR="00025F7E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Descriptive w</w:t>
            </w:r>
            <w:r w:rsidRPr="4E370747" w:rsidR="096DD0ED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r</w:t>
            </w:r>
            <w:r w:rsidRPr="4E370747" w:rsidR="00025F7E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i</w:t>
            </w:r>
            <w:r w:rsidRPr="4E370747" w:rsidR="36DD3AB8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ti</w:t>
            </w:r>
            <w:r w:rsidRPr="4E370747" w:rsidR="00025F7E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ng in role as a characte</w:t>
            </w:r>
            <w:r w:rsidRPr="4E370747" w:rsidR="7558B48D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r, simple retell &amp; imitation of story)</w:t>
            </w:r>
          </w:p>
          <w:p w:rsidR="00D062C1" w:rsidP="00D062C1" w:rsidRDefault="00D062C1" w14:paraId="4D8CD43C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</w:p>
          <w:p w:rsidR="00D062C1" w:rsidP="00D062C1" w:rsidRDefault="00D062C1" w14:paraId="2EB6DB56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</w:p>
          <w:p w:rsidRPr="006F15A6" w:rsidR="00D062C1" w:rsidP="006F15A6" w:rsidRDefault="004F07B5" w14:paraId="0EE443D8" w14:textId="022943AE">
            <w:pPr>
              <w:tabs>
                <w:tab w:val="center" w:pos="3025"/>
                <w:tab w:val="left" w:pos="4973"/>
              </w:tabs>
              <w:rPr>
                <w:rFonts w:cstheme="minorHAnsi"/>
                <w:bCs/>
                <w:color w:val="000000" w:themeColor="text1"/>
                <w:sz w:val="16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16"/>
                <w:szCs w:val="20"/>
              </w:rPr>
              <w:t>Mog’s Christmas Calamity (Visual literacy link)</w:t>
            </w:r>
          </w:p>
        </w:tc>
        <w:tc>
          <w:tcPr>
            <w:tcW w:w="2595" w:type="dxa"/>
            <w:tcMar/>
          </w:tcPr>
          <w:p w:rsidRPr="001F16AE" w:rsidR="00A14117" w:rsidP="00A14117" w:rsidRDefault="003B4824" w14:paraId="161DFC47" w14:textId="72DA6F9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Cs/>
                <w:noProof/>
                <w:color w:val="000000" w:themeColor="text1"/>
                <w:sz w:val="16"/>
                <w:szCs w:val="16"/>
                <w:lang w:eastAsia="en-GB"/>
              </w:rPr>
              <w:t xml:space="preserve">   </w:t>
            </w:r>
            <w:r w:rsidRPr="001F16AE" w:rsidR="00A14117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Text</w:t>
            </w:r>
          </w:p>
          <w:p w:rsidRPr="001F16AE" w:rsidR="00A14117" w:rsidP="00CF408D" w:rsidRDefault="003B4824" w14:paraId="5330B027" w14:textId="385D1879">
            <w:pPr>
              <w:tabs>
                <w:tab w:val="center" w:pos="3025"/>
                <w:tab w:val="left" w:pos="4973"/>
              </w:tabs>
              <w:jc w:val="center"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3B4824">
              <w:rPr>
                <w:rFonts w:cstheme="minorHAnsi"/>
                <w:bCs/>
                <w:noProof/>
                <w:color w:val="000000" w:themeColor="text1"/>
                <w:sz w:val="16"/>
                <w:szCs w:val="16"/>
                <w:lang w:eastAsia="en-GB"/>
              </w:rPr>
              <w:drawing>
                <wp:inline distT="0" distB="0" distL="0" distR="0" wp14:anchorId="284F0F3D" wp14:editId="7C086A54">
                  <wp:extent cx="838200" cy="888492"/>
                  <wp:effectExtent l="0" t="0" r="0" b="6985"/>
                  <wp:docPr id="1473769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37699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488" cy="891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7155F" w:rsidR="00BC085F" w:rsidP="00BC085F" w:rsidRDefault="00BC085F" w14:paraId="17FF5E1F" w14:textId="79AF4BE9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</w:pPr>
            <w:r w:rsidRPr="4E370747" w:rsidR="00BC085F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Outcome:</w:t>
            </w:r>
            <w:r w:rsidRPr="4E370747" w:rsidR="00BC085F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 xml:space="preserve"> Descriptive w</w:t>
            </w:r>
            <w:r w:rsidRPr="4E370747" w:rsidR="5B376121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r</w:t>
            </w:r>
            <w:r w:rsidRPr="4E370747" w:rsidR="00BC085F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i</w:t>
            </w:r>
            <w:r w:rsidRPr="4E370747" w:rsidR="11BE8D9C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>t</w:t>
            </w:r>
            <w:r w:rsidRPr="4E370747" w:rsidR="00BC085F">
              <w:rPr>
                <w:rFonts w:ascii="Gill Sans MT" w:hAnsi="Gill Sans MT"/>
                <w:b w:val="1"/>
                <w:bCs w:val="1"/>
                <w:color w:val="0070C0"/>
                <w:sz w:val="16"/>
                <w:szCs w:val="16"/>
              </w:rPr>
              <w:t xml:space="preserve">ing in role as a character. </w:t>
            </w:r>
          </w:p>
          <w:p w:rsidR="00F53C32" w:rsidP="4E370747" w:rsidRDefault="00A14117" w14:paraId="5776FC82" w14:textId="6B912C8E">
            <w:pPr>
              <w:pStyle w:val="Normal"/>
              <w:tabs>
                <w:tab w:val="center" w:pos="3025"/>
                <w:tab w:val="left" w:pos="4973"/>
              </w:tabs>
              <w:rPr>
                <w:rFonts w:ascii="Gill Sans MT" w:hAnsi="Gill Sans MT"/>
                <w:b w:val="1"/>
                <w:bCs w:val="1"/>
                <w:color w:val="7030A0"/>
                <w:sz w:val="16"/>
                <w:szCs w:val="16"/>
              </w:rPr>
            </w:pPr>
          </w:p>
          <w:p w:rsidR="00A14117" w:rsidP="00A14117" w:rsidRDefault="00A14117" w14:paraId="6F751F84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</w:p>
          <w:p w:rsidR="00A14117" w:rsidP="00A14117" w:rsidRDefault="00A14117" w14:paraId="7B470010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</w:p>
          <w:p w:rsidRPr="006F15A6" w:rsidR="00D062C1" w:rsidP="00A14117" w:rsidRDefault="00DF6266" w14:paraId="660B705C" w14:textId="77F92F05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  <w:t>Way Back Home by Oliver Jeffers</w:t>
            </w:r>
          </w:p>
        </w:tc>
        <w:tc>
          <w:tcPr>
            <w:tcW w:w="2615" w:type="dxa"/>
            <w:tcMar/>
          </w:tcPr>
          <w:p w:rsidRPr="00B344D0" w:rsidR="004D5898" w:rsidP="004D5898" w:rsidRDefault="004D5898" w14:paraId="0845C2DB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Text</w:t>
            </w:r>
          </w:p>
          <w:p w:rsidRPr="006443ED" w:rsidR="00A14117" w:rsidP="00A14117" w:rsidRDefault="00041966" w14:paraId="5D516BB3" w14:textId="629C621B">
            <w:pPr>
              <w:tabs>
                <w:tab w:val="center" w:pos="3025"/>
                <w:tab w:val="left" w:pos="4973"/>
              </w:tabs>
              <w:jc w:val="center"/>
              <w:rPr>
                <w:noProof/>
                <w:lang w:eastAsia="en-GB"/>
              </w:rPr>
            </w:pPr>
            <w:r w:rsidRPr="00041966">
              <w:rPr>
                <w:noProof/>
                <w:lang w:eastAsia="en-GB"/>
              </w:rPr>
              <w:drawing>
                <wp:inline distT="0" distB="0" distL="0" distR="0" wp14:anchorId="246C8857" wp14:editId="658EEC9B">
                  <wp:extent cx="1013460" cy="1048897"/>
                  <wp:effectExtent l="0" t="0" r="0" b="0"/>
                  <wp:docPr id="15527344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273443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001" cy="1052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443ED" w:rsidR="00A14117">
              <w:rPr>
                <w:noProof/>
                <w:lang w:eastAsia="en-GB"/>
              </w:rPr>
              <w:t> </w:t>
            </w:r>
          </w:p>
          <w:p w:rsidRPr="00B344D0" w:rsidR="00A14117" w:rsidP="00A14117" w:rsidRDefault="00A14117" w14:paraId="179D8AAC" w14:textId="0E283FFF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noProof/>
                <w:color w:val="4F81BD" w:themeColor="accent1"/>
                <w:sz w:val="16"/>
                <w:szCs w:val="16"/>
                <w:lang w:eastAsia="en-GB"/>
              </w:rPr>
            </w:pPr>
            <w:r w:rsidRPr="006443ED">
              <w:rPr>
                <w:rFonts w:ascii="Gill Sans MT" w:hAnsi="Gill Sans MT"/>
                <w:b/>
                <w:bCs/>
                <w:noProof/>
                <w:color w:val="4F81BD" w:themeColor="accent1"/>
                <w:sz w:val="16"/>
                <w:szCs w:val="16"/>
                <w:lang w:eastAsia="en-GB"/>
              </w:rPr>
              <w:t xml:space="preserve">Outcome: </w:t>
            </w:r>
            <w:r w:rsidR="00263B1B">
              <w:rPr>
                <w:rFonts w:ascii="Gill Sans MT" w:hAnsi="Gill Sans MT"/>
                <w:b/>
                <w:bCs/>
                <w:noProof/>
                <w:color w:val="4F81BD" w:themeColor="accent1"/>
                <w:sz w:val="16"/>
                <w:szCs w:val="16"/>
                <w:lang w:eastAsia="en-GB"/>
              </w:rPr>
              <w:t>(</w:t>
            </w:r>
            <w:r w:rsidR="00530C39">
              <w:rPr>
                <w:rFonts w:ascii="Gill Sans MT" w:hAnsi="Gill Sans MT"/>
                <w:b/>
                <w:bCs/>
                <w:noProof/>
                <w:color w:val="4F81BD" w:themeColor="accent1"/>
                <w:sz w:val="16"/>
                <w:szCs w:val="16"/>
                <w:lang w:eastAsia="en-GB"/>
              </w:rPr>
              <w:t>In</w:t>
            </w:r>
            <w:r w:rsidR="00A32119">
              <w:rPr>
                <w:rFonts w:ascii="Gill Sans MT" w:hAnsi="Gill Sans MT"/>
                <w:b/>
                <w:bCs/>
                <w:noProof/>
                <w:color w:val="4F81BD" w:themeColor="accent1"/>
                <w:sz w:val="16"/>
                <w:szCs w:val="16"/>
                <w:lang w:eastAsia="en-GB"/>
              </w:rPr>
              <w:t>struction writing, planning questions</w:t>
            </w:r>
            <w:r w:rsidR="00A72BEA">
              <w:rPr>
                <w:rFonts w:ascii="Gill Sans MT" w:hAnsi="Gill Sans MT"/>
                <w:b/>
                <w:bCs/>
                <w:noProof/>
                <w:color w:val="4F81BD" w:themeColor="accent1"/>
                <w:sz w:val="16"/>
                <w:szCs w:val="16"/>
                <w:lang w:eastAsia="en-GB"/>
              </w:rPr>
              <w:t>)</w:t>
            </w:r>
            <w:r w:rsidRPr="006443ED">
              <w:rPr>
                <w:rFonts w:ascii="Gill Sans MT" w:hAnsi="Gill Sans MT"/>
                <w:noProof/>
                <w:color w:val="4F81BD" w:themeColor="accent1"/>
                <w:sz w:val="16"/>
                <w:szCs w:val="16"/>
                <w:lang w:eastAsia="en-GB"/>
              </w:rPr>
              <w:t xml:space="preserve"> </w:t>
            </w:r>
          </w:p>
          <w:p w:rsidR="00A14117" w:rsidP="00A14117" w:rsidRDefault="00A14117" w14:paraId="11DD9765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noProof/>
                <w:sz w:val="16"/>
                <w:szCs w:val="16"/>
                <w:lang w:eastAsia="en-GB"/>
              </w:rPr>
            </w:pPr>
          </w:p>
          <w:p w:rsidR="00D062C1" w:rsidP="00A14117" w:rsidRDefault="00A14117" w14:paraId="13DFA586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</w:p>
          <w:p w:rsidRPr="00F4777B" w:rsidR="00D8777E" w:rsidP="00A14117" w:rsidRDefault="00233976" w14:paraId="5FE270C8" w14:textId="015D0EC6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  <w:t>Amos and Boris</w:t>
            </w:r>
            <w:r w:rsidR="00AA7969"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  <w:t xml:space="preserve"> by William Steig</w:t>
            </w:r>
          </w:p>
        </w:tc>
        <w:tc>
          <w:tcPr>
            <w:tcW w:w="2609" w:type="dxa"/>
            <w:tcMar/>
          </w:tcPr>
          <w:p w:rsidR="004D5898" w:rsidP="004D5898" w:rsidRDefault="004D5898" w14:paraId="5A0298CC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Text</w:t>
            </w:r>
          </w:p>
          <w:p w:rsidR="004D5898" w:rsidP="00A54103" w:rsidRDefault="006E6E52" w14:paraId="4A987452" w14:textId="22AF4B26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 w:rsidRPr="006E6E52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drawing>
                <wp:inline distT="0" distB="0" distL="0" distR="0" wp14:anchorId="39E2C22D" wp14:editId="4B401C3A">
                  <wp:extent cx="1036410" cy="1150720"/>
                  <wp:effectExtent l="0" t="0" r="0" b="0"/>
                  <wp:docPr id="11556552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65528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410" cy="11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7155F" w:rsidR="00345701" w:rsidP="00345701" w:rsidRDefault="00345701" w14:paraId="5F73DF02" w14:textId="1242BA33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</w:pPr>
            <w:r w:rsidRPr="00B7155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Outcome: </w:t>
            </w:r>
            <w:r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(</w:t>
            </w:r>
            <w:r w:rsidR="00D333C5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Narrative</w:t>
            </w:r>
            <w:r w:rsidR="00C70CC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–</w:t>
            </w:r>
            <w:r w:rsidR="00D9713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story retell</w:t>
            </w:r>
            <w:r w:rsidR="00F14C11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Y1/</w:t>
            </w:r>
            <w:r w:rsidR="00310A2E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innovation</w:t>
            </w:r>
            <w:r w:rsidR="00F14C11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Y2</w:t>
            </w:r>
            <w:r w:rsidR="00310A2E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</w:t>
            </w:r>
            <w:r w:rsidR="00D9713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with</w:t>
            </w:r>
            <w:r w:rsidR="00C70CC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</w:t>
            </w:r>
            <w:r w:rsidR="00C70CC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grammar focus </w:t>
            </w:r>
            <w:r w:rsidR="00D9713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on </w:t>
            </w:r>
            <w:r w:rsidR="00C70CC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speech</w:t>
            </w:r>
            <w:r w:rsidR="00DD7263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&amp; instruction</w:t>
            </w:r>
            <w:r w:rsidR="00C43BB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writing</w:t>
            </w:r>
            <w:r w:rsidR="00DD7263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</w:t>
            </w:r>
            <w:r w:rsidR="005861F7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with time adverbials </w:t>
            </w:r>
            <w:r w:rsidR="00DD7263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for fruit kebab DT link</w:t>
            </w:r>
            <w:r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)</w:t>
            </w:r>
          </w:p>
          <w:p w:rsidR="00A54103" w:rsidP="00A54103" w:rsidRDefault="00A54103" w14:paraId="59CCF44B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  <w:p w:rsidR="00A54103" w:rsidP="00C339C4" w:rsidRDefault="00A54103" w14:paraId="14B043AF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  <w:r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:rsidRPr="00F93004" w:rsidR="00A54103" w:rsidP="00C339C4" w:rsidRDefault="00D71334" w14:paraId="0D0D9010" w14:textId="340EBA75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 w:rsidRPr="006A68D3">
              <w:rPr>
                <w:rFonts w:ascii="Gill Sans MT" w:hAnsi="Gill Sans MT"/>
                <w:bCs/>
                <w:color w:val="000000" w:themeColor="text1"/>
                <w:sz w:val="18"/>
                <w:szCs w:val="18"/>
              </w:rPr>
              <w:t>The Ugly Five by Julia Donaldson</w:t>
            </w:r>
          </w:p>
        </w:tc>
        <w:tc>
          <w:tcPr>
            <w:tcW w:w="2623" w:type="dxa"/>
            <w:tcMar/>
          </w:tcPr>
          <w:p w:rsidR="00D062C1" w:rsidP="00D062C1" w:rsidRDefault="00D062C1" w14:paraId="377AB4E1" w14:textId="77777777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Writing Text</w:t>
            </w:r>
          </w:p>
          <w:p w:rsidR="004430B2" w:rsidP="00D062C1" w:rsidRDefault="00E32ED8" w14:paraId="6A89278F" w14:textId="1F5FE919">
            <w:pPr>
              <w:tabs>
                <w:tab w:val="center" w:pos="3025"/>
                <w:tab w:val="left" w:pos="4973"/>
              </w:tabs>
              <w:jc w:val="center"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6D312C">
              <w:rPr>
                <w:noProof/>
              </w:rPr>
              <w:drawing>
                <wp:inline distT="0" distB="0" distL="0" distR="0" wp14:anchorId="3D7E1888" wp14:editId="297FF8F1">
                  <wp:extent cx="1005927" cy="1158340"/>
                  <wp:effectExtent l="0" t="0" r="3810" b="3810"/>
                  <wp:docPr id="3051055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105527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927" cy="115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1F16AE" w:rsidR="00D062C1" w:rsidP="00D062C1" w:rsidRDefault="00D062C1" w14:paraId="54EC162A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16"/>
                <w:szCs w:val="16"/>
              </w:rPr>
            </w:pPr>
          </w:p>
          <w:p w:rsidRPr="006E1799" w:rsidR="00D062C1" w:rsidP="00D062C1" w:rsidRDefault="00D062C1" w14:paraId="2C57C52B" w14:textId="12C91755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</w:pPr>
            <w:r w:rsidRPr="00B7155F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Outcome: </w:t>
            </w:r>
            <w:r w:rsidRPr="00A350ED" w:rsidR="00A36826">
              <w:rPr>
                <w:rFonts w:ascii="Gill Sans MT" w:hAnsi="Gill Sans MT"/>
                <w:color w:val="0070C0"/>
                <w:sz w:val="16"/>
                <w:szCs w:val="16"/>
              </w:rPr>
              <w:t>(</w:t>
            </w:r>
            <w:r w:rsidRPr="005D49EC" w:rsidR="005E5E91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Information texts and r</w:t>
            </w:r>
            <w:r w:rsidRPr="005D49EC" w:rsidR="00EB520A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ecount of trip to Beal</w:t>
            </w:r>
            <w:r w:rsidRPr="005D49EC" w:rsidR="005E5E91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>e</w:t>
            </w:r>
            <w:r w:rsidRPr="005D49EC" w:rsidR="00EB520A">
              <w:rPr>
                <w:rFonts w:ascii="Gill Sans MT" w:hAnsi="Gill Sans MT"/>
                <w:b/>
                <w:bCs/>
                <w:color w:val="0070C0"/>
                <w:sz w:val="16"/>
                <w:szCs w:val="16"/>
              </w:rPr>
              <w:t xml:space="preserve"> Park to see animals)</w:t>
            </w:r>
          </w:p>
          <w:p w:rsidR="00D062C1" w:rsidP="00D062C1" w:rsidRDefault="00D062C1" w14:paraId="3E33D651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</w:p>
          <w:p w:rsidR="00BA0F1B" w:rsidP="00D062C1" w:rsidRDefault="00D062C1" w14:paraId="5C53BFB7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</w:pPr>
            <w:r w:rsidRPr="001F16AE">
              <w:rPr>
                <w:rFonts w:ascii="Gill Sans MT" w:hAnsi="Gill Sans MT"/>
                <w:b/>
                <w:bCs/>
                <w:color w:val="000000" w:themeColor="text1"/>
                <w:sz w:val="16"/>
                <w:szCs w:val="16"/>
              </w:rPr>
              <w:t>Reading / Parallel Text</w:t>
            </w:r>
          </w:p>
          <w:p w:rsidR="00B177DE" w:rsidP="00B2367C" w:rsidRDefault="00D71334" w14:paraId="11B7E705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color w:val="000000" w:themeColor="text1"/>
                <w:sz w:val="16"/>
                <w:szCs w:val="16"/>
              </w:rPr>
            </w:pPr>
            <w:r w:rsidRPr="00D71334">
              <w:rPr>
                <w:rFonts w:ascii="Gill Sans MT" w:hAnsi="Gill Sans MT"/>
                <w:color w:val="000000" w:themeColor="text1"/>
                <w:sz w:val="16"/>
                <w:szCs w:val="16"/>
              </w:rPr>
              <w:t xml:space="preserve">Greta </w:t>
            </w:r>
            <w:r w:rsidRPr="00D71334" w:rsidR="00B2367C">
              <w:rPr>
                <w:rFonts w:ascii="Gill Sans MT" w:hAnsi="Gill Sans MT"/>
                <w:color w:val="000000" w:themeColor="text1"/>
                <w:sz w:val="16"/>
                <w:szCs w:val="16"/>
              </w:rPr>
              <w:t>Thunberg</w:t>
            </w:r>
            <w:r w:rsidRPr="00D71334">
              <w:rPr>
                <w:rFonts w:ascii="Gill Sans MT" w:hAnsi="Gill Sans MT"/>
                <w:color w:val="000000" w:themeColor="text1"/>
                <w:sz w:val="16"/>
                <w:szCs w:val="16"/>
              </w:rPr>
              <w:t xml:space="preserve"> (</w:t>
            </w:r>
            <w:r w:rsidR="00B2367C">
              <w:rPr>
                <w:rFonts w:ascii="Gill Sans MT" w:hAnsi="Gill Sans MT"/>
                <w:color w:val="000000" w:themeColor="text1"/>
                <w:sz w:val="16"/>
                <w:szCs w:val="16"/>
              </w:rPr>
              <w:t>L</w:t>
            </w:r>
            <w:r w:rsidRPr="00D71334">
              <w:rPr>
                <w:rFonts w:ascii="Gill Sans MT" w:hAnsi="Gill Sans MT"/>
                <w:color w:val="000000" w:themeColor="text1"/>
                <w:sz w:val="16"/>
                <w:szCs w:val="16"/>
              </w:rPr>
              <w:t xml:space="preserve">ittle </w:t>
            </w:r>
            <w:r w:rsidR="00B2367C">
              <w:rPr>
                <w:rFonts w:ascii="Gill Sans MT" w:hAnsi="Gill Sans MT"/>
                <w:color w:val="000000" w:themeColor="text1"/>
                <w:sz w:val="16"/>
                <w:szCs w:val="16"/>
              </w:rPr>
              <w:t>P</w:t>
            </w:r>
            <w:r w:rsidRPr="00D71334">
              <w:rPr>
                <w:rFonts w:ascii="Gill Sans MT" w:hAnsi="Gill Sans MT"/>
                <w:color w:val="000000" w:themeColor="text1"/>
                <w:sz w:val="16"/>
                <w:szCs w:val="16"/>
              </w:rPr>
              <w:t xml:space="preserve">eople </w:t>
            </w:r>
            <w:r w:rsidR="00B2367C">
              <w:rPr>
                <w:rFonts w:ascii="Gill Sans MT" w:hAnsi="Gill Sans MT"/>
                <w:color w:val="000000" w:themeColor="text1"/>
                <w:sz w:val="16"/>
                <w:szCs w:val="16"/>
              </w:rPr>
              <w:t>B</w:t>
            </w:r>
            <w:r w:rsidRPr="00D71334">
              <w:rPr>
                <w:rFonts w:ascii="Gill Sans MT" w:hAnsi="Gill Sans MT"/>
                <w:color w:val="000000" w:themeColor="text1"/>
                <w:sz w:val="16"/>
                <w:szCs w:val="16"/>
              </w:rPr>
              <w:t xml:space="preserve">ig </w:t>
            </w:r>
            <w:r w:rsidR="00B2367C">
              <w:rPr>
                <w:rFonts w:ascii="Gill Sans MT" w:hAnsi="Gill Sans MT"/>
                <w:color w:val="000000" w:themeColor="text1"/>
                <w:sz w:val="16"/>
                <w:szCs w:val="16"/>
              </w:rPr>
              <w:t>D</w:t>
            </w:r>
            <w:r w:rsidRPr="00D71334">
              <w:rPr>
                <w:rFonts w:ascii="Gill Sans MT" w:hAnsi="Gill Sans MT"/>
                <w:color w:val="000000" w:themeColor="text1"/>
                <w:sz w:val="16"/>
                <w:szCs w:val="16"/>
              </w:rPr>
              <w:t>reams)</w:t>
            </w:r>
          </w:p>
          <w:p w:rsidRPr="003332E5" w:rsidR="003332E5" w:rsidP="00B2367C" w:rsidRDefault="003332E5" w14:paraId="5C5C5C66" w14:textId="25D92B9A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color w:val="000000" w:themeColor="text1"/>
                <w:sz w:val="16"/>
                <w:szCs w:val="16"/>
              </w:rPr>
            </w:pPr>
            <w:r>
              <w:rPr>
                <w:rFonts w:ascii="Gill Sans MT" w:hAnsi="Gill Sans MT"/>
                <w:color w:val="000000" w:themeColor="text1"/>
                <w:sz w:val="16"/>
                <w:szCs w:val="16"/>
              </w:rPr>
              <w:t>Captain Green and the Plastic Scene</w:t>
            </w:r>
            <w:r w:rsidR="0086535E">
              <w:rPr>
                <w:rFonts w:ascii="Gill Sans MT" w:hAnsi="Gill Sans MT"/>
                <w:color w:val="000000" w:themeColor="text1"/>
                <w:sz w:val="16"/>
                <w:szCs w:val="16"/>
              </w:rPr>
              <w:t xml:space="preserve"> by Evelyn Bookless</w:t>
            </w:r>
          </w:p>
        </w:tc>
      </w:tr>
      <w:tr w:rsidRPr="00F93004" w:rsidR="002961DF" w:rsidTr="4E370747" w14:paraId="48496437" w14:textId="77777777">
        <w:trPr>
          <w:trHeight w:val="1794"/>
        </w:trPr>
        <w:tc>
          <w:tcPr>
            <w:tcW w:w="2605" w:type="dxa"/>
            <w:tcMar/>
          </w:tcPr>
          <w:p w:rsidRPr="00565450" w:rsidR="00565450" w:rsidP="00565450" w:rsidRDefault="00565450" w14:paraId="4C6806CF" w14:textId="642D4C00">
            <w:pPr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</w:pPr>
            <w:r w:rsidRPr="00565450"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  <w:t>Year 1</w:t>
            </w:r>
          </w:p>
          <w:p w:rsidR="00565450" w:rsidP="00565450" w:rsidRDefault="00565450" w14:paraId="4346D261" w14:textId="77777777">
            <w:pPr>
              <w:rPr>
                <w:rFonts w:ascii="Gill Sans MT" w:hAnsi="Gill Sans MT" w:eastAsia="Gill Sans MT" w:cs="Gill Sans MT"/>
                <w:color w:val="00B050"/>
                <w:sz w:val="16"/>
              </w:rPr>
            </w:pPr>
          </w:p>
          <w:p w:rsidR="00565450" w:rsidP="00565450" w:rsidRDefault="00565450" w14:paraId="7B462D99" w14:textId="4DDA1AE6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spell words containing each of the </w:t>
            </w:r>
          </w:p>
          <w:p w:rsidR="00565450" w:rsidP="00565450" w:rsidRDefault="00565450" w14:paraId="4E5033AD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40+ phonemes already taught  </w:t>
            </w:r>
          </w:p>
          <w:p w:rsidR="00565450" w:rsidP="00565450" w:rsidRDefault="00565450" w14:paraId="75DB5FAB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7BF20B91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Spell common exception words </w:t>
            </w:r>
          </w:p>
          <w:p w:rsidR="00565450" w:rsidP="00565450" w:rsidRDefault="00565450" w14:paraId="0FB2C1F9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57C83084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leave spaces between words </w:t>
            </w:r>
          </w:p>
          <w:p w:rsidR="00565450" w:rsidP="00565450" w:rsidRDefault="00565450" w14:paraId="35FA2799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58CDE4C8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write simple labels and captions </w:t>
            </w:r>
          </w:p>
          <w:p w:rsidR="00565450" w:rsidP="00565450" w:rsidRDefault="00565450" w14:paraId="6DCEC271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30065792" w14:textId="77777777">
            <w:pPr>
              <w:spacing w:line="239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compose a sentence orally before writing it </w:t>
            </w:r>
          </w:p>
          <w:p w:rsidR="00565450" w:rsidP="00565450" w:rsidRDefault="00565450" w14:paraId="7E5A52E1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6A2A6F95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use personal pronoun I </w:t>
            </w:r>
          </w:p>
          <w:p w:rsidR="00565450" w:rsidP="00565450" w:rsidRDefault="00565450" w14:paraId="79078C0E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3194E8A0" w14:textId="77777777">
            <w:pPr>
              <w:spacing w:after="2"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begin to form lower-case letters in the correct direction, starting and </w:t>
            </w:r>
          </w:p>
          <w:p w:rsidR="00565450" w:rsidP="00565450" w:rsidRDefault="00565450" w14:paraId="38AD1F90" w14:textId="77777777">
            <w:pPr>
              <w:rPr>
                <w:rFonts w:ascii="Gill Sans MT" w:hAnsi="Gill Sans MT" w:eastAsia="Gill Sans MT" w:cs="Gill Sans MT"/>
                <w:color w:val="00B050"/>
                <w:sz w:val="16"/>
              </w:rPr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finishing in the right place </w:t>
            </w:r>
          </w:p>
          <w:p w:rsidR="00565450" w:rsidP="00565450" w:rsidRDefault="00565450" w14:paraId="6C710350" w14:textId="77777777">
            <w:pPr>
              <w:rPr>
                <w:rFonts w:ascii="Gill Sans MT" w:hAnsi="Gill Sans MT" w:eastAsia="Gill Sans MT" w:cs="Gill Sans MT"/>
                <w:color w:val="00B050"/>
                <w:sz w:val="16"/>
              </w:rPr>
            </w:pPr>
          </w:p>
          <w:p w:rsidRPr="00565450" w:rsidR="00565450" w:rsidP="00565450" w:rsidRDefault="00565450" w14:paraId="58E7E108" w14:textId="71B64DF7">
            <w:pPr>
              <w:rPr>
                <w:rFonts w:eastAsia="Gill Sans MT" w:cs="Gill Sans MT"/>
                <w:b/>
                <w:bCs/>
                <w:color w:val="4F81BD" w:themeColor="accent1"/>
                <w:sz w:val="18"/>
                <w:szCs w:val="24"/>
              </w:rPr>
            </w:pPr>
            <w:r w:rsidRPr="00565450">
              <w:rPr>
                <w:rFonts w:eastAsia="Gill Sans MT" w:cs="Gill Sans MT"/>
                <w:b/>
                <w:bCs/>
                <w:color w:val="4F81BD" w:themeColor="accent1"/>
                <w:sz w:val="18"/>
                <w:szCs w:val="24"/>
              </w:rPr>
              <w:t>Year 2</w:t>
            </w:r>
          </w:p>
          <w:p w:rsidR="00565450" w:rsidP="00565450" w:rsidRDefault="00565450" w14:paraId="0ABB29B8" w14:textId="50F9B724">
            <w:pPr>
              <w:spacing w:after="59" w:line="236" w:lineRule="auto"/>
              <w:ind w:right="25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consider what they are going to write before beginning by planning or saying out loud and writing down ideas and/or key words, including new vocabulary </w:t>
            </w: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br/>
            </w:r>
          </w:p>
          <w:p w:rsidR="00565450" w:rsidP="00565450" w:rsidRDefault="00565450" w14:paraId="493C39A1" w14:textId="3593A7A4">
            <w:pPr>
              <w:spacing w:after="142" w:line="236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use </w:t>
            </w:r>
            <w:r w:rsidR="00173184">
              <w:rPr>
                <w:rFonts w:ascii="Gill Sans MT" w:hAnsi="Gill Sans MT" w:eastAsia="Gill Sans MT" w:cs="Gill Sans MT"/>
                <w:color w:val="0070C0"/>
                <w:sz w:val="16"/>
              </w:rPr>
              <w:t>capital letters</w:t>
            </w: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and full stops to punctuate a sentence </w:t>
            </w:r>
          </w:p>
          <w:p w:rsidR="00565450" w:rsidP="00565450" w:rsidRDefault="00565450" w14:paraId="267BC1C3" w14:textId="77777777">
            <w:pPr>
              <w:spacing w:after="142" w:line="236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start using some of the diagonal and horizontal strokes needed to join letters  </w:t>
            </w:r>
          </w:p>
          <w:p w:rsidR="00565450" w:rsidP="00565450" w:rsidRDefault="00565450" w14:paraId="74C51B5F" w14:textId="77777777">
            <w:pPr>
              <w:spacing w:after="141" w:line="236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write simple noun phrases to describe and specify </w:t>
            </w:r>
          </w:p>
          <w:p w:rsidR="00565450" w:rsidP="00565450" w:rsidRDefault="00565450" w14:paraId="48B7FAEE" w14:textId="77777777">
            <w:pPr>
              <w:spacing w:after="142" w:line="236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use coordinating </w:t>
            </w:r>
            <w:proofErr w:type="gramStart"/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>conjunctions(</w:t>
            </w:r>
            <w:proofErr w:type="gramEnd"/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or / and / but / so) </w:t>
            </w:r>
          </w:p>
          <w:p w:rsidR="00565450" w:rsidP="00565450" w:rsidRDefault="00565450" w14:paraId="1EF9876D" w14:textId="55225A32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reread what has been written to check it makes sense spell common exception words  </w:t>
            </w:r>
          </w:p>
          <w:p w:rsidRPr="00F93004" w:rsidR="00565450" w:rsidP="00565450" w:rsidRDefault="00565450" w14:paraId="29AA48A8" w14:textId="64A09E31">
            <w:pPr>
              <w:tabs>
                <w:tab w:val="center" w:pos="3025"/>
                <w:tab w:val="left" w:pos="4973"/>
              </w:tabs>
              <w:jc w:val="center"/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</w:tc>
        <w:tc>
          <w:tcPr>
            <w:tcW w:w="2617" w:type="dxa"/>
            <w:tcMar/>
          </w:tcPr>
          <w:p w:rsidRPr="00565450" w:rsidR="00565450" w:rsidP="00565450" w:rsidRDefault="00565450" w14:paraId="5B002657" w14:textId="6386E1E3">
            <w:pPr>
              <w:spacing w:line="249" w:lineRule="auto"/>
              <w:ind w:right="87"/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</w:pPr>
            <w:r w:rsidRPr="00565450"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  <w:t>Year 1</w:t>
            </w:r>
          </w:p>
          <w:p w:rsidR="00565450" w:rsidP="00565450" w:rsidRDefault="00565450" w14:paraId="0A5B76E3" w14:textId="77777777">
            <w:pPr>
              <w:spacing w:line="249" w:lineRule="auto"/>
              <w:ind w:right="87"/>
              <w:rPr>
                <w:rFonts w:ascii="Gill Sans MT" w:hAnsi="Gill Sans MT" w:eastAsia="Gill Sans MT" w:cs="Gill Sans MT"/>
                <w:color w:val="00B050"/>
                <w:sz w:val="16"/>
              </w:rPr>
            </w:pPr>
          </w:p>
          <w:p w:rsidR="00565450" w:rsidP="00565450" w:rsidRDefault="00565450" w14:paraId="2F49E217" w14:textId="27AAB576">
            <w:pPr>
              <w:spacing w:line="249" w:lineRule="auto"/>
              <w:ind w:right="87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consider what they are going to write before beginning by writing down ideas and/or key words, including new vocabulary use simple word choice that helps to convey information and ideas, e.g. story or topic related vocabulary  </w:t>
            </w:r>
          </w:p>
          <w:p w:rsidR="00565450" w:rsidP="00565450" w:rsidRDefault="00565450" w14:paraId="40735E07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24EB0BEF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spell words using known phonemes </w:t>
            </w:r>
          </w:p>
          <w:p w:rsidR="00565450" w:rsidP="00565450" w:rsidRDefault="00565450" w14:paraId="68359E0C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6BFD2479" w14:textId="77777777">
            <w:pPr>
              <w:spacing w:after="1"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use simple noun phrases (adjective + noun) </w:t>
            </w:r>
          </w:p>
          <w:p w:rsidR="00565450" w:rsidP="00565450" w:rsidRDefault="00565450" w14:paraId="696D284C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1BAFCCA5" w14:textId="77777777">
            <w:pPr>
              <w:spacing w:after="142"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sequence sentences to form short narratives </w:t>
            </w:r>
          </w:p>
          <w:p w:rsidR="00565450" w:rsidP="00565450" w:rsidRDefault="00565450" w14:paraId="424A9209" w14:textId="77777777">
            <w:pPr>
              <w:spacing w:after="142"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evaluating their writing with the teacher and other pupils </w:t>
            </w:r>
          </w:p>
          <w:p w:rsidR="00565450" w:rsidP="00565450" w:rsidRDefault="00565450" w14:paraId="41D130AC" w14:textId="77777777">
            <w:pPr>
              <w:spacing w:after="142"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proof-read to check for errors in spelling </w:t>
            </w:r>
          </w:p>
          <w:p w:rsidR="00565450" w:rsidP="00565450" w:rsidRDefault="00565450" w14:paraId="10050FAE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 w:eastAsia="Gill Sans MT" w:cs="Gill Sans MT"/>
                <w:color w:val="00B050"/>
                <w:sz w:val="16"/>
              </w:rPr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>punctuate sentences using a capital</w:t>
            </w:r>
          </w:p>
          <w:p w:rsidR="00565450" w:rsidP="00565450" w:rsidRDefault="00565450" w14:paraId="3BFA579C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 w:eastAsia="Gill Sans MT" w:cs="Gill Sans MT"/>
                <w:color w:val="00B050"/>
                <w:sz w:val="16"/>
              </w:rPr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letter and a full stop </w:t>
            </w:r>
          </w:p>
          <w:p w:rsidR="00565450" w:rsidP="00565450" w:rsidRDefault="00565450" w14:paraId="27F7338F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  <w:p w:rsidRPr="00565450" w:rsidR="00565450" w:rsidP="00565450" w:rsidRDefault="00565450" w14:paraId="66444DDD" w14:textId="2EB1AFE9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color w:val="4F81BD" w:themeColor="accent1"/>
                <w:sz w:val="18"/>
                <w:szCs w:val="18"/>
              </w:rPr>
            </w:pPr>
            <w:r w:rsidRPr="00565450">
              <w:rPr>
                <w:rFonts w:ascii="Gill Sans MT" w:hAnsi="Gill Sans MT"/>
                <w:b/>
                <w:color w:val="4F81BD" w:themeColor="accent1"/>
                <w:sz w:val="18"/>
                <w:szCs w:val="18"/>
              </w:rPr>
              <w:t>Year 2</w:t>
            </w:r>
          </w:p>
          <w:p w:rsidR="00565450" w:rsidP="00565450" w:rsidRDefault="00565450" w14:paraId="65C2259B" w14:textId="19C0B7EF">
            <w:pPr>
              <w:spacing w:after="59" w:line="236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start using some of the diagonal and horizontal strokes needed to join letters and understand which letters, when adjacent to one another, are best left </w:t>
            </w:r>
            <w:r w:rsidR="00E00263">
              <w:rPr>
                <w:rFonts w:ascii="Gill Sans MT" w:hAnsi="Gill Sans MT" w:eastAsia="Gill Sans MT" w:cs="Gill Sans MT"/>
                <w:color w:val="0070C0"/>
                <w:sz w:val="16"/>
              </w:rPr>
              <w:t>not joined</w:t>
            </w: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>.</w:t>
            </w:r>
          </w:p>
          <w:p w:rsidR="00565450" w:rsidP="00565450" w:rsidRDefault="00565450" w14:paraId="64299974" w14:textId="77777777">
            <w:pPr>
              <w:ind w:left="6"/>
              <w:jc w:val="center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2AF0D16E" w14:textId="77777777">
            <w:pPr>
              <w:spacing w:after="2" w:line="236" w:lineRule="auto"/>
              <w:ind w:right="27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consider what they are going to write before beginning by writing down ideas and/or key words, </w:t>
            </w:r>
          </w:p>
          <w:p w:rsidR="00565450" w:rsidP="00565450" w:rsidRDefault="00565450" w14:paraId="739F3E14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including new vocabulary </w:t>
            </w:r>
          </w:p>
          <w:p w:rsidR="00565450" w:rsidP="00565450" w:rsidRDefault="00565450" w14:paraId="3F1D6C4B" w14:textId="77777777">
            <w:pPr>
              <w:ind w:left="6"/>
              <w:jc w:val="center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66D049CB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proof-read to check for errors in </w:t>
            </w:r>
          </w:p>
          <w:p w:rsidR="00565450" w:rsidP="00565450" w:rsidRDefault="00565450" w14:paraId="5FABD4B3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spelling, grammar and punctuation </w:t>
            </w:r>
          </w:p>
          <w:p w:rsidR="00565450" w:rsidP="00565450" w:rsidRDefault="00565450" w14:paraId="5E0BBCB4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035331E4" w14:textId="77777777">
            <w:pPr>
              <w:spacing w:line="239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use sentences with different forms: question, exclamation, commands </w:t>
            </w:r>
          </w:p>
          <w:p w:rsidR="00565450" w:rsidP="00565450" w:rsidRDefault="00565450" w14:paraId="29ADABE8" w14:textId="77777777">
            <w:pPr>
              <w:ind w:left="6"/>
              <w:jc w:val="center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06A89FFB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use coordinating conjunctions </w:t>
            </w:r>
          </w:p>
          <w:p w:rsidR="00565450" w:rsidP="00565450" w:rsidRDefault="00565450" w14:paraId="0E0E093F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(or/and/but/so)  </w:t>
            </w:r>
          </w:p>
          <w:p w:rsidR="00565450" w:rsidP="00565450" w:rsidRDefault="00565450" w14:paraId="4B857E0B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275D2F2E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 w:eastAsia="Gill Sans MT" w:cs="Gill Sans MT"/>
                <w:color w:val="0070C0"/>
                <w:sz w:val="16"/>
              </w:rPr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>learn how to use subordination (using when, if, that, or because)</w:t>
            </w:r>
          </w:p>
          <w:p w:rsidR="00565450" w:rsidP="00565450" w:rsidRDefault="00565450" w14:paraId="3CE7BA8C" w14:textId="77777777">
            <w:pPr>
              <w:ind w:left="19"/>
              <w:jc w:val="center"/>
            </w:pPr>
          </w:p>
          <w:p w:rsidR="00565450" w:rsidP="00565450" w:rsidRDefault="00565450" w14:paraId="20EC679A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write expanded noun phrases to </w:t>
            </w:r>
          </w:p>
          <w:p w:rsidR="00565450" w:rsidP="00565450" w:rsidRDefault="00565450" w14:paraId="284F3126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describe and specify </w:t>
            </w:r>
          </w:p>
          <w:p w:rsidR="00565450" w:rsidP="00565450" w:rsidRDefault="00565450" w14:paraId="5C23D787" w14:textId="737DCB6E">
            <w:pPr>
              <w:ind w:left="19"/>
              <w:jc w:val="center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Pr="00F93004" w:rsidR="00565450" w:rsidP="00565450" w:rsidRDefault="00565450" w14:paraId="04B2164C" w14:textId="66104443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re-read to check that their writing makes sense and that verbs to indicate time are used correctly and consistently,  </w:t>
            </w:r>
          </w:p>
        </w:tc>
        <w:tc>
          <w:tcPr>
            <w:tcW w:w="2595" w:type="dxa"/>
            <w:tcMar/>
          </w:tcPr>
          <w:p w:rsidRPr="00565450" w:rsidR="00565450" w:rsidP="00565450" w:rsidRDefault="00565450" w14:paraId="03D108A7" w14:textId="55FDC86F">
            <w:pPr>
              <w:spacing w:line="236" w:lineRule="auto"/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</w:pPr>
            <w:r w:rsidRPr="00565450"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  <w:t>Year 1</w:t>
            </w:r>
          </w:p>
          <w:p w:rsidR="00565450" w:rsidP="00565450" w:rsidRDefault="00565450" w14:paraId="6F23A507" w14:textId="77777777">
            <w:pPr>
              <w:spacing w:line="236" w:lineRule="auto"/>
              <w:rPr>
                <w:rFonts w:ascii="Gill Sans MT" w:hAnsi="Gill Sans MT" w:eastAsia="Gill Sans MT" w:cs="Gill Sans MT"/>
                <w:color w:val="00B050"/>
                <w:sz w:val="16"/>
              </w:rPr>
            </w:pPr>
          </w:p>
          <w:p w:rsidR="00565450" w:rsidP="00565450" w:rsidRDefault="00565450" w14:paraId="604AD102" w14:textId="056EB98D">
            <w:pPr>
              <w:spacing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compose a sentence orally before writing it  </w:t>
            </w:r>
          </w:p>
          <w:p w:rsidR="00565450" w:rsidP="00565450" w:rsidRDefault="00565450" w14:paraId="31412A92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2C0AEBA5" w14:textId="77777777">
            <w:pPr>
              <w:spacing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sequence sentences to form short narratives </w:t>
            </w:r>
          </w:p>
          <w:p w:rsidR="00565450" w:rsidP="00565450" w:rsidRDefault="00565450" w14:paraId="39FEF328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04C313AF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use the prefix un </w:t>
            </w:r>
          </w:p>
          <w:p w:rsidR="00565450" w:rsidP="00565450" w:rsidRDefault="00565450" w14:paraId="4AD6E55C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3129CA85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>use –</w:t>
            </w:r>
            <w:proofErr w:type="spellStart"/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>ing</w:t>
            </w:r>
            <w:proofErr w:type="spellEnd"/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, –ed, where no change is </w:t>
            </w:r>
          </w:p>
          <w:p w:rsidR="00565450" w:rsidP="00565450" w:rsidRDefault="00565450" w14:paraId="2B4B30D3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needed in the spelling of root words </w:t>
            </w:r>
          </w:p>
          <w:p w:rsidR="00565450" w:rsidP="00565450" w:rsidRDefault="00565450" w14:paraId="644AFE8C" w14:textId="41D57D92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use simple word choice that helps to convey information and ideas, e.g. story or topic related vocabulary  </w:t>
            </w:r>
          </w:p>
          <w:p w:rsidR="00565450" w:rsidP="00565450" w:rsidRDefault="00565450" w14:paraId="2C143094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1D9870F0" w14:textId="77777777">
            <w:pPr>
              <w:spacing w:line="239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punctuate sentences using a capital letter and a full stop, question mark </w:t>
            </w:r>
          </w:p>
          <w:p w:rsidR="00565450" w:rsidP="00565450" w:rsidRDefault="00565450" w14:paraId="7C31727D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or exclamation mark </w:t>
            </w:r>
          </w:p>
          <w:p w:rsidR="00565450" w:rsidP="00565450" w:rsidRDefault="00565450" w14:paraId="1002144F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3AD1C795" w14:textId="77777777">
            <w:pPr>
              <w:spacing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use simple noun phrases (adjective + noun) </w:t>
            </w:r>
          </w:p>
          <w:p w:rsidR="00565450" w:rsidP="00565450" w:rsidRDefault="00565450" w14:paraId="1CE27167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10187BBF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 w:eastAsia="Gill Sans MT" w:cs="Gill Sans MT"/>
                <w:color w:val="00B050"/>
                <w:sz w:val="16"/>
              </w:rPr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>reread what I have written to check it makes sense</w:t>
            </w:r>
          </w:p>
          <w:p w:rsidR="00565450" w:rsidP="00565450" w:rsidRDefault="00565450" w14:paraId="1A0D712B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 w:eastAsia="Gill Sans MT" w:cs="Gill Sans MT"/>
                <w:color w:val="00B050"/>
                <w:sz w:val="16"/>
              </w:rPr>
            </w:pPr>
          </w:p>
          <w:p w:rsidRPr="00565450" w:rsidR="00565450" w:rsidP="00565450" w:rsidRDefault="00565450" w14:paraId="3D3E2204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color w:val="4F81BD" w:themeColor="accent1"/>
                <w:sz w:val="18"/>
                <w:szCs w:val="18"/>
              </w:rPr>
            </w:pPr>
            <w:r w:rsidRPr="00565450">
              <w:rPr>
                <w:rFonts w:ascii="Gill Sans MT" w:hAnsi="Gill Sans MT"/>
                <w:b/>
                <w:color w:val="4F81BD" w:themeColor="accent1"/>
                <w:sz w:val="18"/>
                <w:szCs w:val="18"/>
              </w:rPr>
              <w:t>Year 2</w:t>
            </w:r>
          </w:p>
          <w:p w:rsidRPr="00565450" w:rsidR="00565450" w:rsidP="00565450" w:rsidRDefault="00565450" w14:paraId="70749DD9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use the present and past tenses </w:t>
            </w:r>
          </w:p>
          <w:p w:rsidRPr="00565450" w:rsidR="00565450" w:rsidP="00565450" w:rsidRDefault="00565450" w14:paraId="44D88A37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correctly and consistently  </w:t>
            </w:r>
          </w:p>
          <w:p w:rsidRPr="00565450" w:rsidR="00565450" w:rsidP="00565450" w:rsidRDefault="00565450" w14:paraId="423B278A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 </w:t>
            </w:r>
          </w:p>
          <w:p w:rsidRPr="00565450" w:rsidR="00565450" w:rsidP="00565450" w:rsidRDefault="00565450" w14:paraId="72689E83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consider what they are going to write before beginning by encapsulating what they want to say, sentence by sentence </w:t>
            </w:r>
          </w:p>
          <w:p w:rsidRPr="00565450" w:rsidR="00565450" w:rsidP="00565450" w:rsidRDefault="00565450" w14:paraId="32960F70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 </w:t>
            </w:r>
          </w:p>
          <w:p w:rsidRPr="00565450" w:rsidR="00565450" w:rsidP="00565450" w:rsidRDefault="00565450" w14:paraId="41DAFB4D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use both familiar and new punctuation correctly including full stops, capital letters, exclamation marks, question marks, commas for lists and apostrophes for contracted </w:t>
            </w:r>
          </w:p>
          <w:p w:rsidRPr="00565450" w:rsidR="00565450" w:rsidP="00565450" w:rsidRDefault="00565450" w14:paraId="08E79AFC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forms and the possessive (singular) </w:t>
            </w:r>
          </w:p>
          <w:p w:rsidRPr="00565450" w:rsidR="00565450" w:rsidP="00565450" w:rsidRDefault="00565450" w14:paraId="38315923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 </w:t>
            </w:r>
          </w:p>
          <w:p w:rsidRPr="00565450" w:rsidR="00565450" w:rsidP="00565450" w:rsidRDefault="00565450" w14:paraId="58357844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add suffixes to spell longer words </w:t>
            </w:r>
          </w:p>
          <w:p w:rsidRPr="00565450" w:rsidR="00565450" w:rsidP="00565450" w:rsidRDefault="00565450" w14:paraId="1653BFC4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 </w:t>
            </w:r>
          </w:p>
          <w:p w:rsidRPr="00565450" w:rsidR="00565450" w:rsidP="00565450" w:rsidRDefault="00565450" w14:paraId="25F08DBC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use subordination (using when, if, that, or because) </w:t>
            </w:r>
          </w:p>
          <w:p w:rsidRPr="00565450" w:rsidR="00565450" w:rsidP="00565450" w:rsidRDefault="00565450" w14:paraId="187A1C5F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</w:pPr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 </w:t>
            </w:r>
          </w:p>
          <w:p w:rsidR="00565450" w:rsidP="00565450" w:rsidRDefault="00565450" w14:paraId="14AA542E" w14:textId="13ABD34A">
            <w:r w:rsidRPr="00565450">
              <w:rPr>
                <w:rFonts w:ascii="Gill Sans MT" w:hAnsi="Gill Sans MT"/>
                <w:bCs/>
                <w:color w:val="4F81BD" w:themeColor="accent1"/>
                <w:sz w:val="16"/>
                <w:szCs w:val="16"/>
              </w:rPr>
              <w:t xml:space="preserve">use some of the diagonal and horizontal strokes needed to join letters and understand which letters, </w:t>
            </w: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when adjacent to one another, are best left </w:t>
            </w:r>
            <w:proofErr w:type="spellStart"/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>unjoined</w:t>
            </w:r>
            <w:proofErr w:type="spellEnd"/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656C167D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7EA7B8EF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to use sentences with different forms: </w:t>
            </w:r>
          </w:p>
          <w:p w:rsidRPr="00F93004" w:rsidR="00565450" w:rsidP="00565450" w:rsidRDefault="00565450" w14:paraId="3F0E1D1A" w14:textId="036EAEE0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>statement, question, exclamation, command</w:t>
            </w:r>
          </w:p>
        </w:tc>
        <w:tc>
          <w:tcPr>
            <w:tcW w:w="2615" w:type="dxa"/>
            <w:tcMar/>
          </w:tcPr>
          <w:p w:rsidRPr="00565450" w:rsidR="00565450" w:rsidP="00565450" w:rsidRDefault="00565450" w14:paraId="7BB914D4" w14:textId="77777777">
            <w:pPr>
              <w:spacing w:line="236" w:lineRule="auto"/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</w:pPr>
            <w:r w:rsidRPr="00565450"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  <w:t>Year 1</w:t>
            </w:r>
          </w:p>
          <w:p w:rsidR="00565450" w:rsidP="00565450" w:rsidRDefault="00565450" w14:paraId="4987D9BD" w14:textId="77777777">
            <w:pPr>
              <w:rPr>
                <w:rFonts w:ascii="Gill Sans MT" w:hAnsi="Gill Sans MT" w:eastAsia="Gill Sans MT" w:cs="Gill Sans MT"/>
                <w:color w:val="00B050"/>
                <w:sz w:val="16"/>
              </w:rPr>
            </w:pPr>
          </w:p>
          <w:p w:rsidR="00565450" w:rsidP="00565450" w:rsidRDefault="00565450" w14:paraId="1E3EA985" w14:textId="6BBCEAC8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spell the days of the week </w:t>
            </w:r>
          </w:p>
          <w:p w:rsidR="00565450" w:rsidP="00565450" w:rsidRDefault="00565450" w14:paraId="64FA28A8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6BF6B0F6" w14:textId="77777777">
            <w:pPr>
              <w:spacing w:line="239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sequence sentences to form short narratives </w:t>
            </w:r>
          </w:p>
          <w:p w:rsidR="00565450" w:rsidP="00565450" w:rsidRDefault="00565450" w14:paraId="71EFB7D6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146C914B" w14:textId="6AA5FEC3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join words/clauses using and </w:t>
            </w:r>
          </w:p>
          <w:p w:rsidR="00565450" w:rsidP="00565450" w:rsidRDefault="00565450" w14:paraId="240EAA29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61A2BE69" w14:textId="77777777">
            <w:pPr>
              <w:spacing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use a capital letter for names of people, places, the days of the </w:t>
            </w:r>
          </w:p>
          <w:p w:rsidR="00565450" w:rsidP="00565450" w:rsidRDefault="00565450" w14:paraId="3B6FA1FA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week, and the personal pronoun ‘I’ </w:t>
            </w:r>
          </w:p>
          <w:p w:rsidR="00565450" w:rsidP="00565450" w:rsidRDefault="00565450" w14:paraId="29A428FD" w14:textId="337F80CB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use simple noun phrases (adjective </w:t>
            </w:r>
          </w:p>
          <w:p w:rsidR="00565450" w:rsidP="00565450" w:rsidRDefault="00565450" w14:paraId="19C537BF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+ noun) </w:t>
            </w:r>
          </w:p>
          <w:p w:rsidR="00565450" w:rsidP="00565450" w:rsidRDefault="00565450" w14:paraId="3DF858F4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7B7955D0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use-er–est where no change is </w:t>
            </w:r>
          </w:p>
          <w:p w:rsidR="00565450" w:rsidP="00565450" w:rsidRDefault="00565450" w14:paraId="78DE1035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needed in the spelling of root </w:t>
            </w:r>
          </w:p>
          <w:p w:rsidR="00565450" w:rsidP="00565450" w:rsidRDefault="00565450" w14:paraId="7A20C6FF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words </w:t>
            </w:r>
          </w:p>
          <w:p w:rsidR="00565450" w:rsidP="00565450" w:rsidRDefault="00565450" w14:paraId="567F2DAE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68084E97" w14:textId="77777777">
            <w:pPr>
              <w:spacing w:line="239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punctuate sentences using a capital letter and a full stop, question mark </w:t>
            </w:r>
          </w:p>
          <w:p w:rsidR="00565450" w:rsidP="00565450" w:rsidRDefault="00565450" w14:paraId="21BBE3A7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or exclamation mark </w:t>
            </w:r>
          </w:p>
          <w:p w:rsidR="00565450" w:rsidP="00565450" w:rsidRDefault="00565450" w14:paraId="40194D9E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595F176A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 w:eastAsia="Gill Sans MT" w:cs="Gill Sans MT"/>
                <w:color w:val="00B050"/>
                <w:sz w:val="16"/>
              </w:rPr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>reread what I have written to check it makes sense</w:t>
            </w:r>
          </w:p>
          <w:p w:rsidR="00565450" w:rsidP="00565450" w:rsidRDefault="00565450" w14:paraId="6485D598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 w:eastAsia="Gill Sans MT" w:cs="Gill Sans MT"/>
                <w:color w:val="00B050"/>
                <w:sz w:val="16"/>
              </w:rPr>
            </w:pPr>
          </w:p>
          <w:p w:rsidRPr="00565450" w:rsidR="00565450" w:rsidP="00565450" w:rsidRDefault="00565450" w14:paraId="30121566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color w:val="4F81BD" w:themeColor="accent1"/>
                <w:sz w:val="18"/>
                <w:szCs w:val="18"/>
              </w:rPr>
            </w:pPr>
            <w:r w:rsidRPr="00565450">
              <w:rPr>
                <w:rFonts w:ascii="Gill Sans MT" w:hAnsi="Gill Sans MT"/>
                <w:b/>
                <w:color w:val="4F81BD" w:themeColor="accent1"/>
                <w:sz w:val="18"/>
                <w:szCs w:val="18"/>
              </w:rPr>
              <w:t>Year 2</w:t>
            </w:r>
          </w:p>
          <w:p w:rsidR="00565450" w:rsidP="00565450" w:rsidRDefault="00565450" w14:paraId="0EFAE6FB" w14:textId="77777777">
            <w:pPr>
              <w:spacing w:line="236" w:lineRule="auto"/>
              <w:ind w:right="18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make simple additions, revisions and corrections to their own writing by proof-reading to check for errors in spelling, grammar and punctuation </w:t>
            </w:r>
          </w:p>
          <w:p w:rsidR="00565450" w:rsidP="00565450" w:rsidRDefault="00565450" w14:paraId="4A7BEFBE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0FA92D95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add suffixes to spell longer words  </w:t>
            </w:r>
          </w:p>
          <w:p w:rsidR="00565450" w:rsidP="00565450" w:rsidRDefault="00565450" w14:paraId="684673A2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71CF0B21" w14:textId="77777777">
            <w:pPr>
              <w:spacing w:line="237" w:lineRule="auto"/>
              <w:ind w:right="92"/>
              <w:jc w:val="both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use the present and past tenses correctly and consistently including the progressive form </w:t>
            </w:r>
          </w:p>
          <w:p w:rsidR="00565450" w:rsidP="00565450" w:rsidRDefault="00565450" w14:paraId="2EEAE5CE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047ECA36" w14:textId="77777777">
            <w:pPr>
              <w:spacing w:after="1" w:line="236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spell more words with contracted forms </w:t>
            </w:r>
          </w:p>
          <w:p w:rsidR="00565450" w:rsidP="00565450" w:rsidRDefault="00565450" w14:paraId="0F2019D7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5D8C04A0" w14:textId="77777777">
            <w:pPr>
              <w:spacing w:line="237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consider what they are going to write before beginning by planning or saying out loud what they are going to write about </w:t>
            </w:r>
          </w:p>
          <w:p w:rsidR="00565450" w:rsidP="00565450" w:rsidRDefault="00565450" w14:paraId="5F9A5ED1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403458F5" w14:textId="77777777">
            <w:pPr>
              <w:spacing w:after="2" w:line="236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use subordination (using when, if, that, or because) and co-ordination </w:t>
            </w:r>
          </w:p>
          <w:p w:rsidR="00565450" w:rsidP="00565450" w:rsidRDefault="00565450" w14:paraId="50806BB4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 w:eastAsia="Gill Sans MT" w:cs="Gill Sans MT"/>
                <w:color w:val="0070C0"/>
                <w:sz w:val="16"/>
              </w:rPr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>(using or, and, or but)</w:t>
            </w:r>
          </w:p>
          <w:p w:rsidR="00565450" w:rsidP="00565450" w:rsidRDefault="00565450" w14:paraId="5912FF39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 w:eastAsia="Gill Sans MT" w:cs="Gill Sans MT"/>
                <w:color w:val="0070C0"/>
                <w:sz w:val="16"/>
              </w:rPr>
            </w:pPr>
          </w:p>
          <w:p w:rsidR="00565450" w:rsidP="00565450" w:rsidRDefault="00565450" w14:paraId="69B0B659" w14:textId="77777777">
            <w:pPr>
              <w:spacing w:after="1" w:line="237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use both familiar and new punctuation correctly, including full stops, capital letters, exclamation marks, question marks, commas for </w:t>
            </w:r>
          </w:p>
          <w:p w:rsidRPr="00F93004" w:rsidR="00565450" w:rsidP="00565450" w:rsidRDefault="00565450" w14:paraId="1B7F50D4" w14:textId="75C05D75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>lists and apostrophes for contracted forms and the possessive (singular)</w:t>
            </w:r>
          </w:p>
        </w:tc>
        <w:tc>
          <w:tcPr>
            <w:tcW w:w="2609" w:type="dxa"/>
            <w:tcMar/>
          </w:tcPr>
          <w:p w:rsidRPr="00565450" w:rsidR="00565450" w:rsidP="00565450" w:rsidRDefault="00565450" w14:paraId="22435818" w14:textId="77777777">
            <w:pPr>
              <w:spacing w:line="236" w:lineRule="auto"/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</w:pPr>
            <w:r w:rsidRPr="00565450"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  <w:t>Year 1</w:t>
            </w:r>
          </w:p>
          <w:p w:rsidR="00565450" w:rsidP="00565450" w:rsidRDefault="00565450" w14:paraId="1F2D2833" w14:textId="77777777">
            <w:pPr>
              <w:rPr>
                <w:rFonts w:ascii="Gill Sans MT" w:hAnsi="Gill Sans MT" w:eastAsia="Gill Sans MT" w:cs="Gill Sans MT"/>
                <w:color w:val="00B050"/>
                <w:sz w:val="16"/>
              </w:rPr>
            </w:pPr>
          </w:p>
          <w:p w:rsidR="00565450" w:rsidP="00565450" w:rsidRDefault="00565450" w14:paraId="1EF62BF7" w14:textId="1BDD986C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write sentences by saying out loud </w:t>
            </w:r>
          </w:p>
          <w:p w:rsidR="00565450" w:rsidP="00565450" w:rsidRDefault="00565450" w14:paraId="65016591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what they are going to write about </w:t>
            </w:r>
          </w:p>
          <w:p w:rsidR="00565450" w:rsidP="00565450" w:rsidRDefault="00565450" w14:paraId="01A2466B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49742913" w14:textId="77777777">
            <w:pPr>
              <w:spacing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sequence sentences to form short narratives </w:t>
            </w:r>
          </w:p>
          <w:p w:rsidR="00565450" w:rsidP="00565450" w:rsidRDefault="00565450" w14:paraId="08588C35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48078513" w14:textId="77777777">
            <w:pPr>
              <w:spacing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use simple word choice that helps to convey information and ideas, e.g. story or topic related vocabulary  </w:t>
            </w:r>
          </w:p>
          <w:p w:rsidR="00565450" w:rsidP="00565450" w:rsidRDefault="00565450" w14:paraId="6389101A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1C3BAC5C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use coordinating conjunctions and/but </w:t>
            </w:r>
          </w:p>
          <w:p w:rsidR="00565450" w:rsidP="00565450" w:rsidRDefault="00565450" w14:paraId="38500304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>/</w:t>
            </w:r>
            <w:proofErr w:type="gramStart"/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>so</w:t>
            </w:r>
            <w:proofErr w:type="gramEnd"/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70906FC4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701C9EB2" w14:textId="77777777">
            <w:pPr>
              <w:spacing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punctuate sentences using a capital letter and a full stop, question mark </w:t>
            </w:r>
          </w:p>
          <w:p w:rsidR="00565450" w:rsidP="00565450" w:rsidRDefault="00565450" w14:paraId="15011378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or exclamation mark  </w:t>
            </w:r>
          </w:p>
          <w:p w:rsidR="00565450" w:rsidP="00565450" w:rsidRDefault="00565450" w14:paraId="65549F5C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7A72722C" w14:textId="77777777">
            <w:pPr>
              <w:spacing w:line="237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using a capital letter for names of people, places, the days of the week, and the personal pronoun ‘I’ </w:t>
            </w:r>
          </w:p>
          <w:p w:rsidR="00565450" w:rsidP="00565450" w:rsidRDefault="00565450" w14:paraId="1392F574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07DF132C" w14:textId="77777777">
            <w:pPr>
              <w:spacing w:after="2"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discuss what they have written with the teacher or other pupils </w:t>
            </w:r>
          </w:p>
          <w:p w:rsidR="00565450" w:rsidP="00565450" w:rsidRDefault="00565450" w14:paraId="2AB9256D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  <w:p w:rsidRPr="00565450" w:rsidR="00565450" w:rsidP="00565450" w:rsidRDefault="00565450" w14:paraId="05D5BBC7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color w:val="4F81BD" w:themeColor="accent1"/>
                <w:sz w:val="18"/>
                <w:szCs w:val="18"/>
              </w:rPr>
            </w:pPr>
            <w:r w:rsidRPr="00565450">
              <w:rPr>
                <w:rFonts w:ascii="Gill Sans MT" w:hAnsi="Gill Sans MT"/>
                <w:b/>
                <w:color w:val="4F81BD" w:themeColor="accent1"/>
                <w:sz w:val="18"/>
                <w:szCs w:val="18"/>
              </w:rPr>
              <w:t>Year 2</w:t>
            </w:r>
          </w:p>
          <w:p w:rsidR="00565450" w:rsidP="00565450" w:rsidRDefault="00565450" w14:paraId="2CBD8B61" w14:textId="77777777">
            <w:pPr>
              <w:spacing w:line="237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consider what they are going to write before beginning by planning or saying out loud what they are going to write about </w:t>
            </w:r>
          </w:p>
          <w:p w:rsidR="00565450" w:rsidP="00565450" w:rsidRDefault="00565450" w14:paraId="7E98D111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4799684B" w14:textId="77777777">
            <w:pPr>
              <w:spacing w:line="239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writing down ideas and/or key words, including new vocabulary </w:t>
            </w:r>
          </w:p>
          <w:p w:rsidR="00565450" w:rsidP="00565450" w:rsidRDefault="00565450" w14:paraId="6342ED78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199D07D6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use commas for lists </w:t>
            </w:r>
          </w:p>
          <w:p w:rsidR="00565450" w:rsidP="00565450" w:rsidRDefault="00565450" w14:paraId="38425E28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6522EDF6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use coordination and subordination </w:t>
            </w:r>
          </w:p>
          <w:p w:rsidR="00565450" w:rsidP="00565450" w:rsidRDefault="00565450" w14:paraId="080FD082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61BED268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use expanded noun phrases to </w:t>
            </w:r>
          </w:p>
          <w:p w:rsidR="00565450" w:rsidP="00565450" w:rsidRDefault="00565450" w14:paraId="709ACF0C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describe and specify </w:t>
            </w:r>
          </w:p>
          <w:p w:rsidR="00565450" w:rsidP="00565450" w:rsidRDefault="00565450" w14:paraId="7E05F571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45A5FA71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to use sentences with different forms: </w:t>
            </w:r>
          </w:p>
          <w:p w:rsidR="00565450" w:rsidP="00565450" w:rsidRDefault="00565450" w14:paraId="0B85ADC6" w14:textId="77777777">
            <w:pPr>
              <w:spacing w:after="2" w:line="236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statement, question, exclamation, command </w:t>
            </w:r>
          </w:p>
          <w:p w:rsidR="00565450" w:rsidP="00565450" w:rsidRDefault="00565450" w14:paraId="22684DE9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09D65527" w14:textId="33A1984C">
            <w:pPr>
              <w:spacing w:line="236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the present and past tenses correctly and consistently including the progressive form </w:t>
            </w:r>
          </w:p>
          <w:p w:rsidR="00565450" w:rsidP="00565450" w:rsidRDefault="00565450" w14:paraId="78223A34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  <w:p w:rsidR="00565450" w:rsidP="00565450" w:rsidRDefault="00565450" w14:paraId="541FDAFE" w14:textId="77777777">
            <w:pPr>
              <w:spacing w:line="237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re-reading to check that their writing makes sense and that verbs to indicate time are used correctly and consistently, including verbs in the </w:t>
            </w:r>
          </w:p>
          <w:p w:rsidR="00565450" w:rsidP="00565450" w:rsidRDefault="00565450" w14:paraId="65213716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continuous form </w:t>
            </w:r>
          </w:p>
          <w:p w:rsidR="00565450" w:rsidP="00565450" w:rsidRDefault="00565450" w14:paraId="464B27A6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4C3CF148" w14:textId="77777777">
            <w:pPr>
              <w:spacing w:line="237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make simple additions, revisions and corrections to their own writing by evaluating their writing with the teacher and other pupils </w:t>
            </w:r>
          </w:p>
          <w:p w:rsidRPr="00F93004" w:rsidR="00565450" w:rsidP="00565450" w:rsidRDefault="00565450" w14:paraId="7E4C9B72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23" w:type="dxa"/>
            <w:tcMar/>
          </w:tcPr>
          <w:p w:rsidR="00565450" w:rsidP="00565450" w:rsidRDefault="00565450" w14:paraId="56FB8177" w14:textId="77777777">
            <w:pPr>
              <w:spacing w:line="236" w:lineRule="auto"/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</w:pPr>
            <w:r w:rsidRPr="00565450"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  <w:t>Year 1</w:t>
            </w:r>
          </w:p>
          <w:p w:rsidRPr="00565450" w:rsidR="00565450" w:rsidP="00565450" w:rsidRDefault="00565450" w14:paraId="7D43E254" w14:textId="77777777">
            <w:pPr>
              <w:spacing w:line="236" w:lineRule="auto"/>
              <w:rPr>
                <w:rFonts w:ascii="Gill Sans MT" w:hAnsi="Gill Sans MT" w:eastAsia="Gill Sans MT" w:cs="Gill Sans MT"/>
                <w:b/>
                <w:bCs/>
                <w:color w:val="00B050"/>
                <w:sz w:val="16"/>
              </w:rPr>
            </w:pPr>
          </w:p>
          <w:p w:rsidR="00565450" w:rsidP="00565450" w:rsidRDefault="00565450" w14:paraId="06BC65C5" w14:textId="77777777">
            <w:pPr>
              <w:spacing w:line="237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use simple word choice that helps to convey information and ideas, e.g. story or topic related </w:t>
            </w:r>
          </w:p>
          <w:p w:rsidR="00565450" w:rsidP="00565450" w:rsidRDefault="00565450" w14:paraId="0498E733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vocabulary  </w:t>
            </w:r>
          </w:p>
          <w:p w:rsidR="00565450" w:rsidP="00565450" w:rsidRDefault="00565450" w14:paraId="78EA3E94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4D6FB6AA" w14:textId="77777777">
            <w:pPr>
              <w:spacing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use a capital letter for names of people, places, the days of the </w:t>
            </w:r>
          </w:p>
          <w:p w:rsidR="00565450" w:rsidP="00565450" w:rsidRDefault="00565450" w14:paraId="51BF7E2F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week, and the personal pronoun ‘I’ </w:t>
            </w:r>
          </w:p>
          <w:p w:rsidR="00565450" w:rsidP="00565450" w:rsidRDefault="00565450" w14:paraId="3A58B687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785F30A2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punctuate sentences using a capital </w:t>
            </w:r>
          </w:p>
          <w:p w:rsidR="00565450" w:rsidP="00565450" w:rsidRDefault="00565450" w14:paraId="76D99DA6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letter and a full stop, question </w:t>
            </w:r>
          </w:p>
          <w:p w:rsidR="00565450" w:rsidP="00565450" w:rsidRDefault="00565450" w14:paraId="1581F19A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mark or exclamation mark </w:t>
            </w:r>
          </w:p>
          <w:p w:rsidR="00565450" w:rsidP="00565450" w:rsidRDefault="00565450" w14:paraId="351E6402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69EF6A01" w14:textId="77777777">
            <w:pPr>
              <w:spacing w:after="2" w:line="236" w:lineRule="auto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>use –</w:t>
            </w:r>
            <w:proofErr w:type="spellStart"/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>ing</w:t>
            </w:r>
            <w:proofErr w:type="spellEnd"/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, –ed, –er and –est where no change is needed in the spelling </w:t>
            </w:r>
          </w:p>
          <w:p w:rsidR="00565450" w:rsidP="00565450" w:rsidRDefault="00565450" w14:paraId="20C29AEE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of root words </w:t>
            </w:r>
          </w:p>
          <w:p w:rsidR="00565450" w:rsidP="00565450" w:rsidRDefault="00565450" w14:paraId="64BE6BE2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783DAB9E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write sentences by saying out loud </w:t>
            </w:r>
          </w:p>
          <w:p w:rsidR="00565450" w:rsidP="00565450" w:rsidRDefault="00565450" w14:paraId="70EDC987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what they are going to write about </w:t>
            </w:r>
          </w:p>
          <w:p w:rsidR="00565450" w:rsidP="00565450" w:rsidRDefault="00565450" w14:paraId="6D592711" w14:textId="77777777"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 </w:t>
            </w:r>
          </w:p>
          <w:p w:rsidR="00565450" w:rsidP="00565450" w:rsidRDefault="00565450" w14:paraId="103CAE17" w14:textId="77777777">
            <w:pPr>
              <w:spacing w:after="2" w:line="236" w:lineRule="auto"/>
              <w:jc w:val="both"/>
            </w:pPr>
            <w:r>
              <w:rPr>
                <w:rFonts w:ascii="Gill Sans MT" w:hAnsi="Gill Sans MT" w:eastAsia="Gill Sans MT" w:cs="Gill Sans MT"/>
                <w:color w:val="00B050"/>
                <w:sz w:val="16"/>
              </w:rPr>
              <w:t xml:space="preserve">re-read what they have written to check that it makes sense </w:t>
            </w:r>
          </w:p>
          <w:p w:rsidR="00565450" w:rsidP="00565450" w:rsidRDefault="00565450" w14:paraId="55123DB2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  <w:p w:rsidR="00565450" w:rsidP="00565450" w:rsidRDefault="00565450" w14:paraId="74AABEDE" w14:textId="77777777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/>
                <w:color w:val="4F81BD" w:themeColor="accent1"/>
                <w:sz w:val="18"/>
                <w:szCs w:val="18"/>
              </w:rPr>
            </w:pPr>
            <w:r w:rsidRPr="00565450">
              <w:rPr>
                <w:rFonts w:ascii="Gill Sans MT" w:hAnsi="Gill Sans MT"/>
                <w:b/>
                <w:color w:val="4F81BD" w:themeColor="accent1"/>
                <w:sz w:val="18"/>
                <w:szCs w:val="18"/>
              </w:rPr>
              <w:t>Year 2</w:t>
            </w:r>
          </w:p>
          <w:p w:rsidR="00565450" w:rsidP="00565450" w:rsidRDefault="00565450" w14:paraId="59133343" w14:textId="77777777"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 xml:space="preserve">write down ideas and/or key </w:t>
            </w:r>
          </w:p>
          <w:p w:rsidR="00565450" w:rsidP="00565450" w:rsidRDefault="00565450" w14:paraId="50A26ABB" w14:textId="77777777"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 xml:space="preserve">words, including new vocabulary </w:t>
            </w:r>
          </w:p>
          <w:p w:rsidR="00565450" w:rsidP="00565450" w:rsidRDefault="00565450" w14:paraId="01E5562A" w14:textId="77777777"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 xml:space="preserve"> </w:t>
            </w:r>
          </w:p>
          <w:p w:rsidR="00565450" w:rsidP="00565450" w:rsidRDefault="00565450" w14:paraId="56272EA5" w14:textId="77777777">
            <w:pPr>
              <w:spacing w:line="237" w:lineRule="auto"/>
            </w:pPr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 xml:space="preserve">make simple additions, revisions and corrections to their own writing by evaluating their writing with the teacher and other pupils </w:t>
            </w:r>
          </w:p>
          <w:p w:rsidR="00565450" w:rsidP="00565450" w:rsidRDefault="00565450" w14:paraId="38356249" w14:textId="77777777"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 xml:space="preserve"> </w:t>
            </w:r>
          </w:p>
          <w:p w:rsidR="00565450" w:rsidP="00565450" w:rsidRDefault="00565450" w14:paraId="73085C0A" w14:textId="77777777">
            <w:pPr>
              <w:spacing w:line="236" w:lineRule="auto"/>
            </w:pPr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 xml:space="preserve">read aloud what they have written with appropriate intonation to </w:t>
            </w:r>
          </w:p>
          <w:p w:rsidR="00565450" w:rsidP="00565450" w:rsidRDefault="00565450" w14:paraId="22BFDD73" w14:textId="77777777"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 xml:space="preserve">make the meaning clear </w:t>
            </w:r>
          </w:p>
          <w:p w:rsidR="00565450" w:rsidP="00565450" w:rsidRDefault="00565450" w14:paraId="359F5B52" w14:textId="77777777"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 xml:space="preserve"> </w:t>
            </w:r>
          </w:p>
          <w:p w:rsidR="00565450" w:rsidP="00565450" w:rsidRDefault="00565450" w14:paraId="3D7F2AC3" w14:textId="77777777"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 xml:space="preserve">use subordinating conjunctions </w:t>
            </w:r>
          </w:p>
          <w:p w:rsidR="00565450" w:rsidP="00565450" w:rsidRDefault="00565450" w14:paraId="529849BD" w14:textId="77777777"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 xml:space="preserve">(when/ if /that /because) </w:t>
            </w:r>
          </w:p>
          <w:p w:rsidR="00565450" w:rsidP="00565450" w:rsidRDefault="00565450" w14:paraId="3751BBC4" w14:textId="77777777"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 xml:space="preserve"> </w:t>
            </w:r>
          </w:p>
          <w:p w:rsidR="00565450" w:rsidP="00565450" w:rsidRDefault="00565450" w14:paraId="559D1B74" w14:textId="77777777">
            <w:pPr>
              <w:rPr>
                <w:rFonts w:ascii="Gill Sans MT" w:hAnsi="Gill Sans MT" w:eastAsia="Gill Sans MT" w:cs="Gill Sans MT"/>
                <w:color w:val="0070C0"/>
                <w:sz w:val="16"/>
              </w:rPr>
            </w:pPr>
            <w:r>
              <w:rPr>
                <w:rFonts w:ascii="Gill Sans MT" w:hAnsi="Gill Sans MT" w:eastAsia="Gill Sans MT" w:cs="Gill Sans MT"/>
                <w:color w:val="548DD4"/>
                <w:sz w:val="16"/>
              </w:rPr>
              <w:t>proof-read to check for errors in spelling, grammar and punctuation</w:t>
            </w: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07331566" w14:textId="77777777">
            <w:pPr>
              <w:rPr>
                <w:color w:val="0070C0"/>
              </w:rPr>
            </w:pPr>
          </w:p>
          <w:p w:rsidR="00565450" w:rsidP="00565450" w:rsidRDefault="00565450" w14:paraId="4DC89EE1" w14:textId="77777777">
            <w:pPr>
              <w:spacing w:line="239" w:lineRule="auto"/>
            </w:pPr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learn to use the apostrophe for singular possession </w:t>
            </w:r>
          </w:p>
          <w:p w:rsidR="00565450" w:rsidP="00565450" w:rsidRDefault="00565450" w14:paraId="2483F9C1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 </w:t>
            </w:r>
          </w:p>
          <w:p w:rsidR="00565450" w:rsidP="00565450" w:rsidRDefault="00565450" w14:paraId="761116AF" w14:textId="77777777">
            <w:r>
              <w:rPr>
                <w:rFonts w:ascii="Gill Sans MT" w:hAnsi="Gill Sans MT" w:eastAsia="Gill Sans MT" w:cs="Gill Sans MT"/>
                <w:color w:val="0070C0"/>
                <w:sz w:val="16"/>
              </w:rPr>
              <w:t xml:space="preserve">use commas in a list </w:t>
            </w:r>
          </w:p>
          <w:p w:rsidRPr="00F93004" w:rsidR="00565450" w:rsidP="00565450" w:rsidRDefault="00565450" w14:paraId="5BF45AB9" w14:textId="2AD76C80">
            <w:pPr>
              <w:tabs>
                <w:tab w:val="center" w:pos="3025"/>
                <w:tab w:val="left" w:pos="4973"/>
              </w:tabs>
              <w:rPr>
                <w:rFonts w:ascii="Gill Sans MT" w:hAnsi="Gill Sans MT"/>
                <w:bCs/>
                <w:color w:val="000000" w:themeColor="text1"/>
                <w:sz w:val="20"/>
                <w:szCs w:val="20"/>
              </w:rPr>
            </w:pPr>
          </w:p>
        </w:tc>
      </w:tr>
      <w:bookmarkEnd w:id="0"/>
    </w:tbl>
    <w:p w:rsidR="00EA3913" w:rsidP="006012C2" w:rsidRDefault="00EA3913" w14:paraId="1EF25D45" w14:textId="77777777">
      <w:pPr>
        <w:tabs>
          <w:tab w:val="center" w:pos="3025"/>
          <w:tab w:val="left" w:pos="4973"/>
        </w:tabs>
        <w:rPr>
          <w:rFonts w:ascii="Gill Sans MT" w:hAnsi="Gill Sans MT"/>
          <w:sz w:val="24"/>
          <w:szCs w:val="24"/>
        </w:rPr>
      </w:pPr>
    </w:p>
    <w:sectPr w:rsidR="00EA3913" w:rsidSect="00760152">
      <w:footerReference w:type="defaul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D02F5" w:rsidP="006012C2" w:rsidRDefault="00FD02F5" w14:paraId="1A021688" w14:textId="77777777">
      <w:pPr>
        <w:spacing w:after="0" w:line="240" w:lineRule="auto"/>
      </w:pPr>
      <w:r>
        <w:separator/>
      </w:r>
    </w:p>
  </w:endnote>
  <w:endnote w:type="continuationSeparator" w:id="0">
    <w:p w:rsidR="00FD02F5" w:rsidP="006012C2" w:rsidRDefault="00FD02F5" w14:paraId="423C950C" w14:textId="77777777">
      <w:pPr>
        <w:spacing w:after="0" w:line="240" w:lineRule="auto"/>
      </w:pPr>
      <w:r>
        <w:continuationSeparator/>
      </w:r>
    </w:p>
  </w:endnote>
  <w:endnote w:type="continuationNotice" w:id="1">
    <w:p w:rsidR="00FD02F5" w:rsidRDefault="00FD02F5" w14:paraId="7FA0239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6012C2" w:rsidR="006012C2" w:rsidRDefault="006012C2" w14:paraId="6881AD72" w14:textId="77777777">
    <w:pPr>
      <w:pStyle w:val="Footer"/>
      <w:rPr>
        <w:rFonts w:ascii="Gill Sans MT" w:hAnsi="Gill Sans MT"/>
        <w:b/>
        <w:color w:val="C00000"/>
      </w:rPr>
    </w:pPr>
    <w:r w:rsidRPr="00F02389">
      <w:rPr>
        <w:rFonts w:ascii="Broadway" w:hAnsi="Broadway"/>
        <w:b/>
        <w:color w:val="C00000"/>
      </w:rPr>
      <w:t>G</w:t>
    </w:r>
    <w:r w:rsidRPr="006012C2">
      <w:rPr>
        <w:rFonts w:ascii="Gill Sans MT" w:hAnsi="Gill Sans MT"/>
        <w:b/>
        <w:color w:val="C00000"/>
      </w:rPr>
      <w:t xml:space="preserve">RATITUDE          </w:t>
    </w:r>
    <w:r w:rsidR="00EA3913">
      <w:rPr>
        <w:rFonts w:ascii="Gill Sans MT" w:hAnsi="Gill Sans MT"/>
        <w:b/>
        <w:color w:val="C00000"/>
      </w:rPr>
      <w:t xml:space="preserve">               </w:t>
    </w:r>
    <w:r w:rsidRPr="00F02389">
      <w:rPr>
        <w:rFonts w:ascii="Broadway" w:hAnsi="Broadway"/>
        <w:b/>
        <w:color w:val="C00000"/>
      </w:rPr>
      <w:t>R</w:t>
    </w:r>
    <w:r w:rsidR="00DD2D79">
      <w:rPr>
        <w:rFonts w:ascii="Gill Sans MT" w:hAnsi="Gill Sans MT"/>
        <w:b/>
        <w:color w:val="C00000"/>
      </w:rPr>
      <w:t>ESILIE</w:t>
    </w:r>
    <w:r w:rsidRPr="006012C2">
      <w:rPr>
        <w:rFonts w:ascii="Gill Sans MT" w:hAnsi="Gill Sans MT"/>
        <w:b/>
        <w:color w:val="C00000"/>
      </w:rPr>
      <w:t>NCE</w:t>
    </w:r>
    <w:r w:rsidRPr="006012C2">
      <w:rPr>
        <w:rFonts w:ascii="Gill Sans MT" w:hAnsi="Gill Sans MT"/>
        <w:b/>
        <w:color w:val="C00000"/>
      </w:rPr>
      <w:ptab w:alignment="center" w:relativeTo="margin" w:leader="none"/>
    </w:r>
    <w:r w:rsidRPr="006012C2">
      <w:rPr>
        <w:rFonts w:ascii="Gill Sans MT" w:hAnsi="Gill Sans MT"/>
        <w:b/>
        <w:color w:val="C00000"/>
      </w:rPr>
      <w:t xml:space="preserve">          </w:t>
    </w:r>
    <w:r w:rsidR="00EA3913">
      <w:rPr>
        <w:rFonts w:ascii="Gill Sans MT" w:hAnsi="Gill Sans MT"/>
        <w:b/>
        <w:color w:val="C00000"/>
      </w:rPr>
      <w:t xml:space="preserve">               </w:t>
    </w:r>
    <w:r w:rsidRPr="00F02389">
      <w:rPr>
        <w:rFonts w:ascii="Broadway" w:hAnsi="Broadway"/>
        <w:b/>
        <w:color w:val="C00000"/>
      </w:rPr>
      <w:t>O</w:t>
    </w:r>
    <w:r w:rsidRPr="006012C2">
      <w:rPr>
        <w:rFonts w:ascii="Gill Sans MT" w:hAnsi="Gill Sans MT"/>
        <w:b/>
        <w:color w:val="C00000"/>
      </w:rPr>
      <w:t xml:space="preserve">UTREACH          </w:t>
    </w:r>
    <w:r w:rsidR="00EA3913">
      <w:rPr>
        <w:rFonts w:ascii="Gill Sans MT" w:hAnsi="Gill Sans MT"/>
        <w:b/>
        <w:color w:val="C00000"/>
      </w:rPr>
      <w:t xml:space="preserve">              </w:t>
    </w:r>
    <w:r w:rsidRPr="00F02389">
      <w:rPr>
        <w:rFonts w:ascii="Broadway" w:hAnsi="Broadway"/>
        <w:b/>
        <w:color w:val="C00000"/>
      </w:rPr>
      <w:t>W</w:t>
    </w:r>
    <w:r w:rsidRPr="006012C2">
      <w:rPr>
        <w:rFonts w:ascii="Gill Sans MT" w:hAnsi="Gill Sans MT"/>
        <w:b/>
        <w:color w:val="C00000"/>
      </w:rPr>
      <w:t xml:space="preserve">ONDER           </w:t>
    </w:r>
    <w:r w:rsidR="00EA3913">
      <w:rPr>
        <w:rFonts w:ascii="Gill Sans MT" w:hAnsi="Gill Sans MT"/>
        <w:b/>
        <w:color w:val="C00000"/>
      </w:rPr>
      <w:t xml:space="preserve">              </w:t>
    </w:r>
    <w:r w:rsidRPr="00F02389">
      <w:rPr>
        <w:rFonts w:ascii="Broadway" w:hAnsi="Broadway"/>
        <w:b/>
        <w:color w:val="C00000"/>
      </w:rPr>
      <w:t>T</w:t>
    </w:r>
    <w:r w:rsidRPr="006012C2">
      <w:rPr>
        <w:rFonts w:ascii="Gill Sans MT" w:hAnsi="Gill Sans MT"/>
        <w:b/>
        <w:color w:val="C00000"/>
      </w:rPr>
      <w:t>RU</w:t>
    </w:r>
    <w:r w:rsidR="00CE1D12">
      <w:rPr>
        <w:rFonts w:ascii="Gill Sans MT" w:hAnsi="Gill Sans MT"/>
        <w:b/>
        <w:color w:val="C00000"/>
      </w:rPr>
      <w:t>ST</w:t>
    </w:r>
    <w:r w:rsidRPr="006012C2">
      <w:rPr>
        <w:rFonts w:ascii="Gill Sans MT" w:hAnsi="Gill Sans MT"/>
        <w:b/>
        <w:color w:val="C00000"/>
      </w:rPr>
      <w:t xml:space="preserve">      </w:t>
    </w:r>
    <w:r w:rsidR="00B93921">
      <w:rPr>
        <w:rFonts w:ascii="Gill Sans MT" w:hAnsi="Gill Sans MT"/>
        <w:b/>
        <w:color w:val="C00000"/>
      </w:rPr>
      <w:t xml:space="preserve">  </w:t>
    </w:r>
    <w:r w:rsidR="00EA3913">
      <w:rPr>
        <w:rFonts w:ascii="Gill Sans MT" w:hAnsi="Gill Sans MT"/>
        <w:b/>
        <w:color w:val="C00000"/>
      </w:rPr>
      <w:t xml:space="preserve">          </w:t>
    </w:r>
    <w:r w:rsidRPr="006012C2">
      <w:rPr>
        <w:rFonts w:ascii="Gill Sans MT" w:hAnsi="Gill Sans MT"/>
        <w:b/>
        <w:color w:val="C00000"/>
      </w:rPr>
      <w:t xml:space="preserve"> </w:t>
    </w:r>
    <w:r w:rsidR="00EA3913">
      <w:rPr>
        <w:rFonts w:ascii="Gill Sans MT" w:hAnsi="Gill Sans MT"/>
        <w:b/>
        <w:color w:val="C00000"/>
      </w:rPr>
      <w:t xml:space="preserve">        </w:t>
    </w:r>
    <w:r w:rsidRPr="00F02389">
      <w:rPr>
        <w:rFonts w:ascii="Broadway" w:hAnsi="Broadway"/>
        <w:b/>
        <w:color w:val="C00000"/>
      </w:rPr>
      <w:t>H</w:t>
    </w:r>
    <w:r w:rsidRPr="006012C2">
      <w:rPr>
        <w:rFonts w:ascii="Gill Sans MT" w:hAnsi="Gill Sans MT"/>
        <w:b/>
        <w:color w:val="C00000"/>
      </w:rPr>
      <w:t>ARMONY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D02F5" w:rsidP="006012C2" w:rsidRDefault="00FD02F5" w14:paraId="2070B69D" w14:textId="77777777">
      <w:pPr>
        <w:spacing w:after="0" w:line="240" w:lineRule="auto"/>
      </w:pPr>
      <w:r>
        <w:separator/>
      </w:r>
    </w:p>
  </w:footnote>
  <w:footnote w:type="continuationSeparator" w:id="0">
    <w:p w:rsidR="00FD02F5" w:rsidP="006012C2" w:rsidRDefault="00FD02F5" w14:paraId="510A1A06" w14:textId="77777777">
      <w:pPr>
        <w:spacing w:after="0" w:line="240" w:lineRule="auto"/>
      </w:pPr>
      <w:r>
        <w:continuationSeparator/>
      </w:r>
    </w:p>
  </w:footnote>
  <w:footnote w:type="continuationNotice" w:id="1">
    <w:p w:rsidR="00FD02F5" w:rsidRDefault="00FD02F5" w14:paraId="74622A5C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13BAC"/>
    <w:multiLevelType w:val="hybridMultilevel"/>
    <w:tmpl w:val="5E0EAB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68AF4594"/>
    <w:multiLevelType w:val="hybridMultilevel"/>
    <w:tmpl w:val="E5384AF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614101459">
    <w:abstractNumId w:val="0"/>
  </w:num>
  <w:num w:numId="2" w16cid:durableId="1419247988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84A"/>
    <w:rsid w:val="00025F7E"/>
    <w:rsid w:val="00041966"/>
    <w:rsid w:val="00047CE3"/>
    <w:rsid w:val="00057B60"/>
    <w:rsid w:val="00070209"/>
    <w:rsid w:val="00073729"/>
    <w:rsid w:val="00096140"/>
    <w:rsid w:val="000B7236"/>
    <w:rsid w:val="000C084A"/>
    <w:rsid w:val="000D6233"/>
    <w:rsid w:val="000D6A2E"/>
    <w:rsid w:val="00121260"/>
    <w:rsid w:val="00136AC1"/>
    <w:rsid w:val="00144891"/>
    <w:rsid w:val="00152EA7"/>
    <w:rsid w:val="00156113"/>
    <w:rsid w:val="00157C9F"/>
    <w:rsid w:val="00166B1B"/>
    <w:rsid w:val="00173184"/>
    <w:rsid w:val="00175DAA"/>
    <w:rsid w:val="00187EFA"/>
    <w:rsid w:val="001C0D2D"/>
    <w:rsid w:val="001E2FB4"/>
    <w:rsid w:val="001E4EA5"/>
    <w:rsid w:val="001F40D1"/>
    <w:rsid w:val="002029B8"/>
    <w:rsid w:val="002055E4"/>
    <w:rsid w:val="00233976"/>
    <w:rsid w:val="00240D7A"/>
    <w:rsid w:val="00245BAE"/>
    <w:rsid w:val="00247C2B"/>
    <w:rsid w:val="002558F7"/>
    <w:rsid w:val="00263B1B"/>
    <w:rsid w:val="002662F2"/>
    <w:rsid w:val="00275A00"/>
    <w:rsid w:val="00281C13"/>
    <w:rsid w:val="002961DF"/>
    <w:rsid w:val="002B6098"/>
    <w:rsid w:val="002C1782"/>
    <w:rsid w:val="002C64B0"/>
    <w:rsid w:val="003005DC"/>
    <w:rsid w:val="00310A2E"/>
    <w:rsid w:val="003240AF"/>
    <w:rsid w:val="003332E5"/>
    <w:rsid w:val="00345701"/>
    <w:rsid w:val="0038399A"/>
    <w:rsid w:val="00393346"/>
    <w:rsid w:val="003B4824"/>
    <w:rsid w:val="003C1EC1"/>
    <w:rsid w:val="003E5FF7"/>
    <w:rsid w:val="003E60F5"/>
    <w:rsid w:val="003F5607"/>
    <w:rsid w:val="0040161A"/>
    <w:rsid w:val="004430B2"/>
    <w:rsid w:val="00461224"/>
    <w:rsid w:val="00461DD0"/>
    <w:rsid w:val="0046245A"/>
    <w:rsid w:val="00471152"/>
    <w:rsid w:val="004763B0"/>
    <w:rsid w:val="004C1FC3"/>
    <w:rsid w:val="004D5898"/>
    <w:rsid w:val="004E2173"/>
    <w:rsid w:val="004E69C5"/>
    <w:rsid w:val="004F07B5"/>
    <w:rsid w:val="005237D5"/>
    <w:rsid w:val="00530C39"/>
    <w:rsid w:val="0053422D"/>
    <w:rsid w:val="00542243"/>
    <w:rsid w:val="00561B0B"/>
    <w:rsid w:val="00565450"/>
    <w:rsid w:val="005673BC"/>
    <w:rsid w:val="005836A8"/>
    <w:rsid w:val="00584FD4"/>
    <w:rsid w:val="005861F7"/>
    <w:rsid w:val="00592E3B"/>
    <w:rsid w:val="005D3D46"/>
    <w:rsid w:val="005D3F71"/>
    <w:rsid w:val="005D49EC"/>
    <w:rsid w:val="005D7290"/>
    <w:rsid w:val="005E170B"/>
    <w:rsid w:val="005E5E91"/>
    <w:rsid w:val="006012C2"/>
    <w:rsid w:val="006443ED"/>
    <w:rsid w:val="00667849"/>
    <w:rsid w:val="00696734"/>
    <w:rsid w:val="006A21B4"/>
    <w:rsid w:val="006A68D3"/>
    <w:rsid w:val="006B42B4"/>
    <w:rsid w:val="006D2484"/>
    <w:rsid w:val="006D312C"/>
    <w:rsid w:val="006E1799"/>
    <w:rsid w:val="006E6E52"/>
    <w:rsid w:val="006F15A6"/>
    <w:rsid w:val="00760152"/>
    <w:rsid w:val="007610ED"/>
    <w:rsid w:val="0076276F"/>
    <w:rsid w:val="007635C2"/>
    <w:rsid w:val="00772074"/>
    <w:rsid w:val="00780F54"/>
    <w:rsid w:val="00782588"/>
    <w:rsid w:val="007961D2"/>
    <w:rsid w:val="007D15BD"/>
    <w:rsid w:val="00800BB1"/>
    <w:rsid w:val="00807E77"/>
    <w:rsid w:val="00856980"/>
    <w:rsid w:val="0086535E"/>
    <w:rsid w:val="00866B6D"/>
    <w:rsid w:val="008742E6"/>
    <w:rsid w:val="008D0CA2"/>
    <w:rsid w:val="008E5DFE"/>
    <w:rsid w:val="00907DA4"/>
    <w:rsid w:val="00927186"/>
    <w:rsid w:val="00936480"/>
    <w:rsid w:val="00941156"/>
    <w:rsid w:val="00952B78"/>
    <w:rsid w:val="009C11E2"/>
    <w:rsid w:val="009E4993"/>
    <w:rsid w:val="00A10E00"/>
    <w:rsid w:val="00A14117"/>
    <w:rsid w:val="00A32119"/>
    <w:rsid w:val="00A350ED"/>
    <w:rsid w:val="00A36826"/>
    <w:rsid w:val="00A42C53"/>
    <w:rsid w:val="00A54103"/>
    <w:rsid w:val="00A60EC3"/>
    <w:rsid w:val="00A634C0"/>
    <w:rsid w:val="00A72BEA"/>
    <w:rsid w:val="00A91607"/>
    <w:rsid w:val="00A963E3"/>
    <w:rsid w:val="00AA34F3"/>
    <w:rsid w:val="00AA7969"/>
    <w:rsid w:val="00AB18C2"/>
    <w:rsid w:val="00AB5BD8"/>
    <w:rsid w:val="00AD2ADA"/>
    <w:rsid w:val="00AD3A0F"/>
    <w:rsid w:val="00B0733E"/>
    <w:rsid w:val="00B177DE"/>
    <w:rsid w:val="00B2367C"/>
    <w:rsid w:val="00B344D0"/>
    <w:rsid w:val="00B57DE4"/>
    <w:rsid w:val="00B645A3"/>
    <w:rsid w:val="00B83DD5"/>
    <w:rsid w:val="00B93007"/>
    <w:rsid w:val="00B93921"/>
    <w:rsid w:val="00BA0F1B"/>
    <w:rsid w:val="00BA52FF"/>
    <w:rsid w:val="00BB791D"/>
    <w:rsid w:val="00BC085F"/>
    <w:rsid w:val="00BE28A9"/>
    <w:rsid w:val="00BF5B04"/>
    <w:rsid w:val="00C11800"/>
    <w:rsid w:val="00C15A58"/>
    <w:rsid w:val="00C339C4"/>
    <w:rsid w:val="00C351F8"/>
    <w:rsid w:val="00C4085C"/>
    <w:rsid w:val="00C41A28"/>
    <w:rsid w:val="00C437F7"/>
    <w:rsid w:val="00C43BBF"/>
    <w:rsid w:val="00C61A91"/>
    <w:rsid w:val="00C70CCF"/>
    <w:rsid w:val="00C91990"/>
    <w:rsid w:val="00CE1D12"/>
    <w:rsid w:val="00CF1D4D"/>
    <w:rsid w:val="00CF408D"/>
    <w:rsid w:val="00CF723A"/>
    <w:rsid w:val="00D062C1"/>
    <w:rsid w:val="00D333C5"/>
    <w:rsid w:val="00D71334"/>
    <w:rsid w:val="00D8777E"/>
    <w:rsid w:val="00D95371"/>
    <w:rsid w:val="00D9713F"/>
    <w:rsid w:val="00DA0C2F"/>
    <w:rsid w:val="00DC1096"/>
    <w:rsid w:val="00DC1642"/>
    <w:rsid w:val="00DD2D79"/>
    <w:rsid w:val="00DD6004"/>
    <w:rsid w:val="00DD7263"/>
    <w:rsid w:val="00DE7431"/>
    <w:rsid w:val="00DF6266"/>
    <w:rsid w:val="00E00263"/>
    <w:rsid w:val="00E21DBD"/>
    <w:rsid w:val="00E32ED8"/>
    <w:rsid w:val="00E51099"/>
    <w:rsid w:val="00E63DD3"/>
    <w:rsid w:val="00E66E53"/>
    <w:rsid w:val="00E67191"/>
    <w:rsid w:val="00E900F1"/>
    <w:rsid w:val="00EA3913"/>
    <w:rsid w:val="00EB3BAF"/>
    <w:rsid w:val="00EB520A"/>
    <w:rsid w:val="00ED5147"/>
    <w:rsid w:val="00EE0933"/>
    <w:rsid w:val="00EE2634"/>
    <w:rsid w:val="00EE62A0"/>
    <w:rsid w:val="00F021C2"/>
    <w:rsid w:val="00F02389"/>
    <w:rsid w:val="00F14C11"/>
    <w:rsid w:val="00F35815"/>
    <w:rsid w:val="00F36F81"/>
    <w:rsid w:val="00F4777B"/>
    <w:rsid w:val="00F53C32"/>
    <w:rsid w:val="00F66F42"/>
    <w:rsid w:val="00F75D53"/>
    <w:rsid w:val="00F8032E"/>
    <w:rsid w:val="00F93004"/>
    <w:rsid w:val="00FA2941"/>
    <w:rsid w:val="00FB5F1F"/>
    <w:rsid w:val="00FC1947"/>
    <w:rsid w:val="00FD02F5"/>
    <w:rsid w:val="02A0138F"/>
    <w:rsid w:val="096DD0ED"/>
    <w:rsid w:val="0A397D71"/>
    <w:rsid w:val="11BE8D9C"/>
    <w:rsid w:val="17C16883"/>
    <w:rsid w:val="1B6737F0"/>
    <w:rsid w:val="26988D0F"/>
    <w:rsid w:val="2A6A412C"/>
    <w:rsid w:val="36DD3AB8"/>
    <w:rsid w:val="4E370747"/>
    <w:rsid w:val="5B376121"/>
    <w:rsid w:val="5D30D953"/>
    <w:rsid w:val="6CC074BA"/>
    <w:rsid w:val="7558B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BEFAC1"/>
  <w15:docId w15:val="{CB103E89-C54F-48C1-8BC1-4155F5A8E1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C08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12C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012C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012C2"/>
  </w:style>
  <w:style w:type="paragraph" w:styleId="Footer">
    <w:name w:val="footer"/>
    <w:basedOn w:val="Normal"/>
    <w:link w:val="FooterChar"/>
    <w:uiPriority w:val="99"/>
    <w:unhideWhenUsed/>
    <w:rsid w:val="006012C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012C2"/>
  </w:style>
  <w:style w:type="paragraph" w:styleId="ListParagraph">
    <w:name w:val="List Paragraph"/>
    <w:basedOn w:val="Normal"/>
    <w:uiPriority w:val="34"/>
    <w:qFormat/>
    <w:rsid w:val="00F023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71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7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0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4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image" Target="media/image8.png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image" Target="media/image11.png" Id="rId21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image" Target="media/image7.png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image" Target="media/image10.png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footer" Target="footer1.xml" Id="rId24" /><Relationship Type="http://schemas.openxmlformats.org/officeDocument/2006/relationships/numbering" Target="numbering.xml" Id="rId5" /><Relationship Type="http://schemas.openxmlformats.org/officeDocument/2006/relationships/image" Target="media/image5.png" Id="rId15" /><Relationship Type="http://schemas.openxmlformats.org/officeDocument/2006/relationships/image" Target="media/image13.png" Id="rId23" /><Relationship Type="http://schemas.openxmlformats.org/officeDocument/2006/relationships/endnotes" Target="endnotes.xml" Id="rId10" /><Relationship Type="http://schemas.openxmlformats.org/officeDocument/2006/relationships/image" Target="media/image9.png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image" Target="media/image12.png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914e24-3462-41b3-bbe7-dbe16550c3de" xsi:nil="true"/>
    <lcf76f155ced4ddcb4097134ff3c332f xmlns="1404fbab-35c3-4e69-add5-e1d5bd538ea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282c0350e8d206d4bed82d479433206e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75120037cfeb1d3f7006b86b11631fe0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BCB56A-F796-43EE-B921-2DD4A70F8397}">
  <ds:schemaRefs>
    <ds:schemaRef ds:uri="http://schemas.microsoft.com/office/2006/metadata/properties"/>
    <ds:schemaRef ds:uri="http://schemas.microsoft.com/office/infopath/2007/PartnerControls"/>
    <ds:schemaRef ds:uri="16914e24-3462-41b3-bbe7-dbe16550c3de"/>
    <ds:schemaRef ds:uri="1404fbab-35c3-4e69-add5-e1d5bd538eab"/>
  </ds:schemaRefs>
</ds:datastoreItem>
</file>

<file path=customXml/itemProps2.xml><?xml version="1.0" encoding="utf-8"?>
<ds:datastoreItem xmlns:ds="http://schemas.openxmlformats.org/officeDocument/2006/customXml" ds:itemID="{4182FE4F-7038-41A9-8096-626D9FB253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9D2DD4-8581-4C9F-8E4A-ED0ED0837C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A471E05-A7AC-4508-AFCB-18C3BF479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04fbab-35c3-4e69-add5-e1d5bd538eab"/>
    <ds:schemaRef ds:uri="16914e24-3462-41b3-bbe7-dbe16550c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gmccleary</dc:creator>
  <lastModifiedBy>Mrs Biggin</lastModifiedBy>
  <revision>63</revision>
  <lastPrinted>2020-06-29T10:12:00.0000000Z</lastPrinted>
  <dcterms:created xsi:type="dcterms:W3CDTF">2026-02-02T17:19:00.0000000Z</dcterms:created>
  <dcterms:modified xsi:type="dcterms:W3CDTF">2026-02-03T16:36:27.5766291Z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327000</vt:r8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  <property fmtid="{D5CDD505-2E9C-101B-9397-08002B2CF9AE}" pid="10" name="ContentTypeId">
    <vt:lpwstr>0x01010080D96D23582D4246AA582976AB068864</vt:lpwstr>
  </property>
</Properties>
</file>